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1647B4" w:rsidP="00A47972">
      <w:pPr>
        <w:spacing w:line="240" w:lineRule="auto"/>
        <w:ind w:left="709"/>
        <w:contextualSpacing/>
        <w:jc w:val="center"/>
        <w:rPr>
          <w:b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32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<v:shadow on="t" color="black" opacity="24903f" origin=",.5" offset="0,.55556mm"/>
          </v:rect>
        </w:pict>
      </w:r>
      <w:r w:rsidR="007A3CB5" w:rsidRPr="007A3CB5">
        <w:rPr>
          <w:b/>
        </w:rPr>
        <w:t xml:space="preserve"> </w:t>
      </w:r>
      <w:bookmarkStart w:id="0" w:name="_GoBack"/>
      <w:r w:rsidR="007A3CB5" w:rsidRPr="007A3CB5">
        <w:rPr>
          <w:b/>
        </w:rPr>
        <w:t>НОРМАТИВНЫЕ ДОКУМЕНТЫ В СТРОИТЕЛЬСТВЕ</w:t>
      </w:r>
    </w:p>
    <w:p w:rsidR="007A3CB5" w:rsidRPr="007A3CB5" w:rsidRDefault="007A3CB5" w:rsidP="00A47972">
      <w:pPr>
        <w:spacing w:line="240" w:lineRule="auto"/>
        <w:ind w:left="709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7A3CB5" w:rsidP="00A47972">
      <w:pPr>
        <w:spacing w:line="240" w:lineRule="auto"/>
        <w:ind w:left="709"/>
        <w:contextualSpacing/>
        <w:jc w:val="center"/>
        <w:rPr>
          <w:b/>
          <w:sz w:val="28"/>
          <w:szCs w:val="28"/>
        </w:rPr>
      </w:pPr>
      <w:r w:rsidRPr="007A3CB5">
        <w:rPr>
          <w:b/>
        </w:rPr>
        <w:t>СИСТЕМА</w:t>
      </w:r>
      <w:r w:rsidR="00A47972">
        <w:rPr>
          <w:b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Pr="007A3CB5">
        <w:rPr>
          <w:b/>
          <w:sz w:val="28"/>
          <w:szCs w:val="28"/>
        </w:rPr>
        <w:t>х</w:t>
      </w:r>
      <w:r w:rsidR="00A47972">
        <w:rPr>
          <w:b/>
          <w:sz w:val="28"/>
          <w:szCs w:val="28"/>
        </w:rPr>
        <w:t xml:space="preserve"> </w:t>
      </w:r>
      <w:r w:rsidRPr="007A3CB5">
        <w:rPr>
          <w:b/>
          <w:sz w:val="28"/>
          <w:szCs w:val="28"/>
        </w:rPr>
        <w:t xml:space="preserve">документов  </w:t>
      </w:r>
    </w:p>
    <w:bookmarkEnd w:id="0"/>
    <w:p w:rsidR="00556B9C" w:rsidRPr="00957E90" w:rsidRDefault="001647B4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33F4" w:rsidRPr="00C8413A" w:rsidRDefault="005933F4" w:rsidP="00957E90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C8413A">
                    <w:rPr>
                      <w:b/>
                      <w:color w:val="000000" w:themeColor="text1"/>
                      <w:sz w:val="18"/>
                      <w:szCs w:val="18"/>
                    </w:rPr>
                    <w:t>СБОРНИКИ ЦЕН  НА ПРОЕКТНЫЕ РАБОТЫ</w:t>
                  </w:r>
                </w:p>
              </w:txbxContent>
            </v:textbox>
          </v:roundrect>
        </w:pict>
      </w:r>
    </w:p>
    <w:p w:rsidR="004C1B7C" w:rsidRDefault="001647B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5933F4" w:rsidRDefault="005933F4" w:rsidP="00AF3E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Сборник цен на проектные работы для строительства  </w:t>
                  </w:r>
                </w:p>
                <w:p w:rsidR="005933F4" w:rsidRDefault="005933F4" w:rsidP="00AF3EC6">
                  <w:pPr>
                    <w:spacing w:line="240" w:lineRule="auto"/>
                    <w:jc w:val="center"/>
                    <w:rPr>
                      <w:b/>
                      <w:i/>
                      <w:sz w:val="44"/>
                      <w:szCs w:val="44"/>
                    </w:rPr>
                  </w:pPr>
                </w:p>
                <w:p w:rsidR="005933F4" w:rsidRDefault="005933F4" w:rsidP="00AF3EC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  <w:p w:rsidR="00E74FFC" w:rsidRDefault="00E74FFC" w:rsidP="00E74FFC">
                  <w:pPr>
                    <w:spacing w:after="0" w:line="210" w:lineRule="atLeast"/>
                    <w:jc w:val="center"/>
                    <w:rPr>
                      <w:rFonts w:eastAsia="Times New Roman" w:cstheme="minorHAnsi"/>
                      <w:b/>
                      <w:bCs/>
                      <w:sz w:val="40"/>
                      <w:szCs w:val="32"/>
                      <w:bdr w:val="none" w:sz="0" w:space="0" w:color="auto" w:frame="1"/>
                      <w:lang w:eastAsia="ru-RU"/>
                    </w:rPr>
                  </w:pPr>
                  <w:bookmarkStart w:id="1" w:name="i18113"/>
                  <w:r w:rsidRPr="00A47972">
                    <w:rPr>
                      <w:rFonts w:eastAsia="Times New Roman" w:cstheme="minorHAnsi"/>
                      <w:b/>
                      <w:bCs/>
                      <w:sz w:val="40"/>
                      <w:szCs w:val="32"/>
                      <w:bdr w:val="none" w:sz="0" w:space="0" w:color="auto" w:frame="1"/>
                      <w:lang w:eastAsia="ru-RU"/>
                    </w:rPr>
                    <w:t>РАЗДЕЛ </w:t>
                  </w:r>
                  <w:bookmarkEnd w:id="1"/>
                  <w:r w:rsidRPr="00A47972">
                    <w:rPr>
                      <w:rFonts w:eastAsia="Times New Roman" w:cstheme="minorHAnsi"/>
                      <w:b/>
                      <w:bCs/>
                      <w:sz w:val="40"/>
                      <w:szCs w:val="32"/>
                      <w:bdr w:val="none" w:sz="0" w:space="0" w:color="auto" w:frame="1"/>
                      <w:lang w:eastAsia="ru-RU"/>
                    </w:rPr>
                    <w:t>55</w:t>
                  </w:r>
                </w:p>
                <w:p w:rsidR="00A47972" w:rsidRPr="00A47972" w:rsidRDefault="00A47972" w:rsidP="00E74FFC">
                  <w:pPr>
                    <w:spacing w:after="0" w:line="210" w:lineRule="atLeast"/>
                    <w:jc w:val="center"/>
                    <w:rPr>
                      <w:rFonts w:eastAsia="Times New Roman" w:cstheme="minorHAnsi"/>
                      <w:sz w:val="40"/>
                      <w:szCs w:val="32"/>
                      <w:lang w:eastAsia="ru-RU"/>
                    </w:rPr>
                  </w:pPr>
                </w:p>
                <w:p w:rsidR="00E74FFC" w:rsidRPr="00A47972" w:rsidRDefault="00E74FFC" w:rsidP="00E74FFC">
                  <w:pPr>
                    <w:spacing w:after="0" w:line="210" w:lineRule="atLeast"/>
                    <w:jc w:val="center"/>
                    <w:rPr>
                      <w:rFonts w:eastAsia="Times New Roman" w:cstheme="minorHAnsi"/>
                      <w:sz w:val="40"/>
                      <w:szCs w:val="32"/>
                      <w:lang w:eastAsia="ru-RU"/>
                    </w:rPr>
                  </w:pPr>
                  <w:r w:rsidRPr="00A47972">
                    <w:rPr>
                      <w:rFonts w:eastAsia="Times New Roman" w:cstheme="minorHAnsi"/>
                      <w:b/>
                      <w:bCs/>
                      <w:sz w:val="40"/>
                      <w:szCs w:val="32"/>
                      <w:bdr w:val="none" w:sz="0" w:space="0" w:color="auto" w:frame="1"/>
                      <w:lang w:eastAsia="ru-RU"/>
                    </w:rPr>
                    <w:t>ПРЕДПРИЯТИЯ АВТОМОБИЛЬНОГО</w:t>
                  </w:r>
                  <w:r w:rsidR="000A72DC" w:rsidRPr="00A47972">
                    <w:rPr>
                      <w:rFonts w:eastAsia="Times New Roman" w:cstheme="minorHAnsi"/>
                      <w:b/>
                      <w:bCs/>
                      <w:sz w:val="40"/>
                      <w:szCs w:val="32"/>
                      <w:bdr w:val="none" w:sz="0" w:space="0" w:color="auto" w:frame="1"/>
                      <w:lang w:eastAsia="ru-RU"/>
                    </w:rPr>
                    <w:t xml:space="preserve"> </w:t>
                  </w:r>
                  <w:r w:rsidRPr="00A47972">
                    <w:rPr>
                      <w:rFonts w:eastAsia="Times New Roman" w:cstheme="minorHAnsi"/>
                      <w:b/>
                      <w:bCs/>
                      <w:sz w:val="40"/>
                      <w:szCs w:val="32"/>
                      <w:bdr w:val="none" w:sz="0" w:space="0" w:color="auto" w:frame="1"/>
                      <w:lang w:eastAsia="ru-RU"/>
                    </w:rPr>
                    <w:t>ТРАНСПОРТА</w:t>
                  </w:r>
                </w:p>
                <w:p w:rsidR="005933F4" w:rsidRPr="00E74FFC" w:rsidRDefault="0040248D" w:rsidP="0040248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E74FFC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br/>
                  </w: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5933F4" w:rsidRPr="00881311" w:rsidRDefault="005933F4" w:rsidP="0088131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81311">
                    <w:rPr>
                      <w:b/>
                      <w:sz w:val="24"/>
                      <w:szCs w:val="24"/>
                    </w:rPr>
                    <w:t>Бишкек 201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1647B4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Издание официальное</w:t>
                  </w: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Pr="00957E90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A47972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ОМ</w:t>
      </w:r>
      <w:r w:rsidR="00A47972">
        <w:t>М</w:t>
      </w:r>
      <w:r w:rsidR="00C8413A">
        <w:t>УНАЛЬНОГО ХОЗЯЙСТВА ПРИ ПРАВИТЕЛЬСТВЕ КЫРГЫЗСКОЙ РЕСПУБЛИКИ</w:t>
      </w:r>
    </w:p>
    <w:p w:rsidR="00E866C4" w:rsidRDefault="00E866C4" w:rsidP="004C1B7C">
      <w:pPr>
        <w:jc w:val="center"/>
      </w:pPr>
    </w:p>
    <w:p w:rsidR="00E866C4" w:rsidRPr="00FE76AA" w:rsidRDefault="00A47972" w:rsidP="00A47972">
      <w:pPr>
        <w:shd w:val="clear" w:color="auto" w:fill="FFFFFF"/>
        <w:ind w:right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58.7pt;margin-top:42.35pt;width:286.5pt;height:0;z-index:251669504" o:connectortype="straight"/>
        </w:pic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A47972">
      <w:pPr>
        <w:shd w:val="clear" w:color="auto" w:fill="FFFFFF"/>
        <w:ind w:right="2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A47972">
      <w:pPr>
        <w:shd w:val="clear" w:color="auto" w:fill="FFFFFF"/>
        <w:ind w:right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="00A479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A47972">
      <w:pPr>
        <w:shd w:val="clear" w:color="auto" w:fill="FFFFFF"/>
        <w:ind w:right="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A47972">
      <w:pPr>
        <w:shd w:val="clear" w:color="auto" w:fill="FFFFFF"/>
        <w:ind w:right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A47972">
      <w:pPr>
        <w:shd w:val="clear" w:color="auto" w:fill="FFFFFF"/>
        <w:ind w:right="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4FFC" w:rsidRPr="000C732A" w:rsidRDefault="00E866C4" w:rsidP="00A47972">
      <w:pPr>
        <w:spacing w:after="0" w:line="210" w:lineRule="atLeast"/>
        <w:ind w:right="2"/>
        <w:jc w:val="both"/>
        <w:rPr>
          <w:rFonts w:eastAsia="Times New Roman" w:cstheme="minorHAnsi"/>
          <w:lang w:eastAsia="ru-RU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</w:t>
      </w: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:</w:t>
      </w:r>
      <w:r w:rsidR="00E74FFC" w:rsidRPr="00514C44">
        <w:rPr>
          <w:rFonts w:eastAsia="Times New Roman" w:cstheme="minorHAnsi"/>
          <w:bdr w:val="none" w:sz="0" w:space="0" w:color="auto" w:frame="1"/>
          <w:lang w:eastAsia="ru-RU"/>
        </w:rPr>
        <w:t>Р</w:t>
      </w:r>
      <w:proofErr w:type="gramEnd"/>
      <w:r w:rsidR="00E74FFC" w:rsidRPr="00514C44">
        <w:rPr>
          <w:rFonts w:eastAsia="Times New Roman" w:cstheme="minorHAnsi"/>
          <w:bdr w:val="none" w:sz="0" w:space="0" w:color="auto" w:frame="1"/>
          <w:lang w:eastAsia="ru-RU"/>
        </w:rPr>
        <w:t>АЗДЕЛ</w:t>
      </w:r>
      <w:r w:rsidR="00514C44">
        <w:rPr>
          <w:rFonts w:eastAsia="Times New Roman" w:cstheme="minorHAnsi"/>
          <w:bdr w:val="none" w:sz="0" w:space="0" w:color="auto" w:frame="1"/>
          <w:lang w:eastAsia="ru-RU"/>
        </w:rPr>
        <w:t>А</w:t>
      </w:r>
      <w:r w:rsidR="00E74FFC" w:rsidRPr="000C732A">
        <w:rPr>
          <w:rFonts w:eastAsia="Times New Roman" w:cstheme="minorHAnsi"/>
          <w:bdr w:val="none" w:sz="0" w:space="0" w:color="auto" w:frame="1"/>
          <w:lang w:eastAsia="ru-RU"/>
        </w:rPr>
        <w:t xml:space="preserve"> 55 «Предприятия автомобильного транспорта» разработан Государственным институтом по проектированию авторемонтных и автотранспортных предприятий и сооружений «</w:t>
      </w:r>
      <w:proofErr w:type="spellStart"/>
      <w:r w:rsidR="00E74FFC" w:rsidRPr="000C732A">
        <w:rPr>
          <w:rFonts w:eastAsia="Times New Roman" w:cstheme="minorHAnsi"/>
          <w:spacing w:val="40"/>
          <w:bdr w:val="none" w:sz="0" w:space="0" w:color="auto" w:frame="1"/>
          <w:lang w:eastAsia="ru-RU"/>
        </w:rPr>
        <w:t>Гипроавтотранс</w:t>
      </w:r>
      <w:proofErr w:type="spellEnd"/>
      <w:r w:rsidR="00E74FFC" w:rsidRPr="000C732A">
        <w:rPr>
          <w:rFonts w:eastAsia="Times New Roman" w:cstheme="minorHAnsi"/>
          <w:bdr w:val="none" w:sz="0" w:space="0" w:color="auto" w:frame="1"/>
          <w:lang w:eastAsia="ru-RU"/>
        </w:rPr>
        <w:t>» Министерства автомобильного транспорта РСФСР</w:t>
      </w:r>
      <w:r w:rsidR="00E74FFC">
        <w:rPr>
          <w:rFonts w:eastAsia="Times New Roman" w:cstheme="minorHAnsi"/>
          <w:bdr w:val="none" w:sz="0" w:space="0" w:color="auto" w:frame="1"/>
          <w:lang w:eastAsia="ru-RU"/>
        </w:rPr>
        <w:t>.</w:t>
      </w:r>
    </w:p>
    <w:p w:rsidR="00E4594F" w:rsidRDefault="00E4594F" w:rsidP="00A47972">
      <w:pPr>
        <w:spacing w:before="120"/>
        <w:ind w:right="2"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E4594F">
      <w:pPr>
        <w:shd w:val="clear" w:color="auto" w:fill="FFFFFF"/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</w:p>
    <w:p w:rsidR="00E866C4" w:rsidRPr="00FE76AA" w:rsidRDefault="00E866C4" w:rsidP="00E866C4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866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E76AA" w:rsidRDefault="00E866C4" w:rsidP="00E866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9B0457" w:rsidRDefault="009B0457" w:rsidP="004C1B7C">
      <w:pPr>
        <w:jc w:val="center"/>
      </w:pPr>
    </w:p>
    <w:p w:rsidR="004B579B" w:rsidRDefault="004B579B" w:rsidP="004C1B7C">
      <w:pPr>
        <w:jc w:val="center"/>
      </w:pPr>
    </w:p>
    <w:p w:rsidR="00E74FFC" w:rsidRPr="00A47972" w:rsidRDefault="00E74FFC" w:rsidP="00E74FFC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lang w:eastAsia="ru-RU"/>
        </w:rPr>
      </w:pPr>
      <w:bookmarkStart w:id="2" w:name="i27234"/>
      <w:r w:rsidRPr="00A47972">
        <w:rPr>
          <w:rFonts w:ascii="Times New Roman" w:eastAsia="Times New Roman" w:hAnsi="Times New Roman" w:cs="Times New Roman"/>
          <w:b/>
          <w:bCs/>
          <w:kern w:val="36"/>
          <w:sz w:val="24"/>
          <w:bdr w:val="none" w:sz="0" w:space="0" w:color="auto" w:frame="1"/>
          <w:lang w:eastAsia="ru-RU"/>
        </w:rPr>
        <w:lastRenderedPageBreak/>
        <w:t>Указания по применению цен</w:t>
      </w:r>
      <w:bookmarkEnd w:id="2"/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i34663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1. Цены настоящего раздела предусматривают индивидуальное проектирование предприятий, зданий и сооружений автомобильного транспорта, предназначенных для хранения, ежедневного обслуживания, технического обслуживания, текущего и капитального ремонта подвижного состава, переработки грузов и обслуживания пассажиров.</w:t>
      </w:r>
      <w:bookmarkEnd w:id="3"/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2. Ценами раздела не учтена стоимость проектирования котельных, сооружений водозабора и водоподготовки, водопроводных и канализационных насосных станций, дренажа </w:t>
      </w:r>
      <w:proofErr w:type="spell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пром</w:t>
      </w:r>
      <w:proofErr w:type="spell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площадки при наличии напорных грунтовых вод, защиты подземных коммуникаций от коррозии, распределительных устройств электроснабжения высокого напряжения и разработки технологических процессов технического обслуживания, текущего и капитального ремонта подвижного состава.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3. </w:t>
      </w:r>
      <w:proofErr w:type="gram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Стоимость сбора и обработки исходных технологических данных по трудоемкости и периодичности технического обслуживания текущего и капитального ремонта подвижного состава, не содержащихся в Общесоюзных нормах технологического проектирования, следует определять дополнительно на стадиях «проект» и «рабочий проект» в размере 15% от стоимости технологической части на стадии «проект» на одну базовую модель автомобиля, комплекта агрегатов.</w:t>
      </w:r>
      <w:proofErr w:type="gramEnd"/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4. Ценами пп.</w:t>
      </w:r>
      <w:hyperlink r:id="rId10" w:anchor="i85376" w:tooltip="Пункт 1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1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- </w:t>
      </w:r>
      <w:hyperlink r:id="rId11" w:anchor="i137400" w:tooltip="Пункт 19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19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табл. </w:t>
      </w:r>
      <w:hyperlink r:id="rId12" w:anchor="i72855" w:tooltip="Таблица 55-1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55-1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 и </w:t>
      </w:r>
      <w:proofErr w:type="spell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пп</w:t>
      </w:r>
      <w:proofErr w:type="spell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 </w:t>
      </w:r>
      <w:hyperlink r:id="rId13" w:anchor="i402724" w:tooltip="Пункт 1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1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- </w:t>
      </w:r>
      <w:hyperlink r:id="rId14" w:anchor="i423683" w:tooltip="Пункт 3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3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табл. </w:t>
      </w:r>
      <w:hyperlink r:id="rId15" w:anchor="i396552" w:tooltip="Таблица 55-2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55-2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не учтена стоимость проектирования компрессорных станций производительностью более 5 м</w:t>
      </w:r>
      <w:r w:rsidRPr="00A47972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</w:t>
      </w: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/мин. и ацетиленовых станций, которую дополнительно следует определять по соответствующим разделам Сборника цен.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5. Стоимость проектирования предприятий, зданий и сооружений, включенных в настоящий раздел, при применении узлового метода производства строительно-монтажных работ, определяется с коэффициентом 1,10.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6. Ценами раздела учтена стоимость проектирования очистных сооружений оборотного водоснабжения мойки подвижного состава (без применения синтетических моющих средств), производственных и дождевых стоков.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7. Ценами раздела, кроме </w:t>
      </w:r>
      <w:proofErr w:type="spell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пп</w:t>
      </w:r>
      <w:proofErr w:type="spell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 </w:t>
      </w:r>
      <w:hyperlink r:id="rId16" w:anchor="i194640" w:tooltip="Пункт 25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25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- </w:t>
      </w:r>
      <w:hyperlink r:id="rId17" w:anchor="i201962" w:tooltip="Пункт 29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29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, не учтена стоимость проектирования предприятий и подразделений торговли и общественного питания, установок кинофикации и механизации сцены залов собраний.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8. Ценами </w:t>
      </w:r>
      <w:proofErr w:type="spell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пп</w:t>
      </w:r>
      <w:proofErr w:type="spell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 </w:t>
      </w:r>
      <w:hyperlink r:id="rId18" w:anchor="i143738" w:tooltip="Пункт 20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20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, </w:t>
      </w:r>
      <w:hyperlink r:id="rId19" w:anchor="i154848" w:tooltip="Пункт 21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21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не учтена стоимость проектирования светофорной сигнализации регулирования движения  в местах выезда и въезда с территорий автовокзалов и автостанций. Стоимость указанных работ должна определяться по ценам соответствующего Сборника цен.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9. Стоимость проектирования предприятий, зданий и сооружений для смешанного парка подвижного состава (легковые, грузовые автомобили и автобусы) следует определять с коэффициентом: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для двух типов - 1,11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для трех типов - 1,14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10. Стоимость проектирования предприятий, зданий и сооружений для различных базовых моделей подвижного состава следует определять с коэффициентом: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для двух моделей - 1,07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для трех моделей - 1,14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для четырех и более моделей - 1,18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Эти коэффициенты не распространяются на позиции 31 - 34 таблицы </w:t>
      </w:r>
      <w:hyperlink r:id="rId20" w:anchor="i72855" w:tooltip="Таблица 55-1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55-1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11. Стоимость проектирования предприятий, зданий и сооружений для автомобилей с двигателями</w:t>
      </w:r>
      <w:proofErr w:type="gram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,</w:t>
      </w:r>
      <w:proofErr w:type="gram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работающими на различных видах топлива, следует определять с коэффициентом, указанным в табл. </w:t>
      </w:r>
      <w:hyperlink r:id="rId21" w:anchor="i47464" w:tooltip="Таблица 1" w:history="1">
        <w:r w:rsidRPr="00A47972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1</w:t>
        </w:r>
      </w:hyperlink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</w:t>
      </w:r>
    </w:p>
    <w:p w:rsidR="00E74FFC" w:rsidRPr="00A47972" w:rsidRDefault="00E74FFC" w:rsidP="00E74FFC">
      <w:pPr>
        <w:spacing w:after="0" w:line="210" w:lineRule="atLeast"/>
        <w:jc w:val="right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spacing w:val="40"/>
          <w:bdr w:val="none" w:sz="0" w:space="0" w:color="auto" w:frame="1"/>
          <w:lang w:eastAsia="ru-RU"/>
        </w:rPr>
        <w:t>Таблица</w:t>
      </w: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 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2982"/>
        <w:gridCol w:w="1676"/>
      </w:tblGrid>
      <w:tr w:rsidR="00E74FFC" w:rsidRPr="00A47972" w:rsidTr="00396631">
        <w:trPr>
          <w:tblHeader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" w:name="i47464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Вид топлива</w:t>
            </w:r>
            <w:bookmarkEnd w:id="4"/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раздела Сборника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Коэффициент к стоимости проектирования</w:t>
            </w:r>
          </w:p>
        </w:tc>
      </w:tr>
      <w:tr w:rsidR="00E74FFC" w:rsidRPr="00A47972" w:rsidTr="00396631">
        <w:trPr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Бензин неэтилированный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1647B4" w:rsidP="00396631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anchor="i85376" w:tooltip="Пункт 1" w:history="1">
              <w:r w:rsidR="00E74FFC"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</w:t>
              </w:r>
            </w:hyperlink>
            <w:r w:rsidR="00E74FFC"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23" w:anchor="i121516" w:tooltip="Пункт 19" w:history="1">
              <w:r w:rsidR="00E74FFC"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19</w:t>
              </w:r>
            </w:hyperlink>
            <w:r w:rsidR="00E74FFC"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, </w:t>
            </w:r>
            <w:hyperlink r:id="rId24" w:anchor="i216639" w:tooltip="Пункт 30" w:history="1">
              <w:r w:rsidR="00E74FFC"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30</w:t>
              </w:r>
            </w:hyperlink>
            <w:r w:rsidR="00E74FFC"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25" w:anchor="i246843" w:tooltip="Пункт 33" w:history="1">
              <w:r w:rsidR="00E74FFC"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33</w:t>
              </w:r>
            </w:hyperlink>
            <w:r w:rsidR="00E74FFC"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, </w:t>
            </w:r>
            <w:hyperlink r:id="rId26" w:anchor="i297363" w:tooltip="Пункт 37" w:history="1">
              <w:r w:rsidR="00E74FFC"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37</w:t>
              </w:r>
            </w:hyperlink>
            <w:r w:rsidR="00E74FFC"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27" w:anchor="i312425" w:tooltip="Пункт 39" w:history="1">
              <w:r w:rsidR="00E74FFC"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39</w:t>
              </w:r>
            </w:hyperlink>
          </w:p>
          <w:p w:rsidR="00E74FFC" w:rsidRPr="00A47972" w:rsidRDefault="00E74FFC" w:rsidP="00396631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28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 и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</w:t>
            </w:r>
            <w:hyperlink r:id="rId29" w:anchor="i402724" w:tooltip="Пункт 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и </w:t>
            </w:r>
            <w:hyperlink r:id="rId30" w:anchor="i423683" w:tooltip="Пункт 3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табл. </w:t>
            </w:r>
            <w:hyperlink r:id="rId31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</w:p>
        </w:tc>
        <w:tc>
          <w:tcPr>
            <w:tcW w:w="9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0,93</w:t>
            </w:r>
          </w:p>
        </w:tc>
      </w:tr>
      <w:tr w:rsidR="00E74FFC" w:rsidRPr="00A47972" w:rsidTr="00396631">
        <w:trPr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Дизельное топливо (бензин этилированный)</w:t>
            </w: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-“-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</w:tr>
      <w:tr w:rsidR="00E74FFC" w:rsidRPr="00A47972" w:rsidTr="00396631">
        <w:trPr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Сжиженный нефтяной и сжатый природный 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газ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-“-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1,18</w:t>
            </w:r>
          </w:p>
        </w:tc>
      </w:tr>
    </w:tbl>
    <w:p w:rsidR="00E74FFC" w:rsidRPr="00A47972" w:rsidRDefault="00E74FFC" w:rsidP="00E74FFC">
      <w:pPr>
        <w:spacing w:after="0" w:line="210" w:lineRule="atLeast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lastRenderedPageBreak/>
        <w:t>12. Стоимость проектирования предприятий, зданий и сооружений для внедорожных автомобилей-самосвалов следует принимать с коэффициентом 1,5.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13. Стоимость проектирования предприятий, а также отдельных зданий и сооружений, предназначенных для хранения обслуживания и ремонта сочлененных автобусов, следует принимать с коэффициентом 1,35.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14. Стоимость проектирования предприятий, зданий и сооружений в зависимости от природно-климатических условий эксплуатации подвижного состава следует принимать с коэффициентом: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умеренно-теплый - 0,93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влажный, теплый влажный</w:t>
      </w:r>
      <w:proofErr w:type="gram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,</w:t>
      </w:r>
      <w:proofErr w:type="gram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жаркий сухой, умеренный, умеренно-холодный- 1,0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- </w:t>
      </w:r>
      <w:proofErr w:type="gram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холодный</w:t>
      </w:r>
      <w:proofErr w:type="gram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, очень жаркий сухой, очень холодный - 1,11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15. Стоимость проектирования грузовых автомобильных станций в зависимости от объема переработки груза в складских помещениях следует принимать:</w:t>
      </w:r>
    </w:p>
    <w:p w:rsidR="00E74FFC" w:rsidRPr="00A47972" w:rsidRDefault="00E74FFC" w:rsidP="00E74FFC">
      <w:pPr>
        <w:spacing w:after="0" w:line="210" w:lineRule="atLeast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до 40 % - 0,85</w:t>
      </w:r>
    </w:p>
    <w:p w:rsidR="00E74FFC" w:rsidRPr="00A47972" w:rsidRDefault="00E74FFC" w:rsidP="00E74FFC">
      <w:pPr>
        <w:spacing w:after="0" w:line="210" w:lineRule="atLeast"/>
        <w:ind w:firstLine="1000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40 % - 1,0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свыше 40 % - 1,25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16. Стоимость проектирования авторемонтных предприятий и их корпусов в зависимости от типа двигателей автомобилей следует принимать с коэффициентом: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карбюраторный - 0,9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дизельный - 1,0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17. Стоимость проектирования зданий и сооружений автомобильного транспорта многофункционального назначения (например ,автотранспортное предприятие с элементами капитального ремонта) следует определять по ценам настоящего раздела с применением повышающего коэффициента</w:t>
      </w:r>
      <w:proofErr w:type="gram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К</w:t>
      </w:r>
      <w:proofErr w:type="gram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= 1,1 </w:t>
      </w: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 1,25по согласованию с заказчиком.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18. Стоимость выбора площадки для строительства определяется от стоимости "проекта" автотранспортных предприятий с</w:t>
      </w:r>
      <w:proofErr w:type="gram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К</w:t>
      </w:r>
      <w:proofErr w:type="gram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= 0,07</w:t>
      </w:r>
    </w:p>
    <w:p w:rsidR="00E74FFC" w:rsidRPr="00A47972" w:rsidRDefault="00E74FFC" w:rsidP="00E74FFC">
      <w:pPr>
        <w:spacing w:after="0" w:line="210" w:lineRule="atLeast"/>
        <w:ind w:firstLine="1900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авторемонтных заводов с</w:t>
      </w:r>
      <w:proofErr w:type="gramStart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К</w:t>
      </w:r>
      <w:proofErr w:type="gramEnd"/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= 0,03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19. Ценами на проектирование очистных сооружений для поверхностных сточных вод и стоков от мойки автомобилей не учтены стоимости проектирования сооружений по сжиганию отходов, обезвоживанию осадка нефтепродуктов, мероприятий по антикоррозионной защите строительных конструкций.</w:t>
      </w:r>
    </w:p>
    <w:p w:rsidR="00E74FFC" w:rsidRPr="00A47972" w:rsidRDefault="00E74FFC" w:rsidP="00E74FFC">
      <w:pPr>
        <w:spacing w:after="0" w:line="210" w:lineRule="atLeast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</w:p>
    <w:p w:rsidR="00E74FFC" w:rsidRPr="00A47972" w:rsidRDefault="00E74FFC" w:rsidP="00E74FFC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kern w:val="36"/>
          <w:lang w:eastAsia="ru-RU"/>
        </w:rPr>
      </w:pPr>
      <w:bookmarkStart w:id="5" w:name="i53339"/>
      <w:r w:rsidRPr="00A47972">
        <w:rPr>
          <w:rFonts w:ascii="Times New Roman" w:eastAsia="Times New Roman" w:hAnsi="Times New Roman" w:cs="Times New Roman"/>
          <w:b/>
          <w:bCs/>
          <w:kern w:val="36"/>
          <w:bdr w:val="none" w:sz="0" w:space="0" w:color="auto" w:frame="1"/>
          <w:lang w:eastAsia="ru-RU"/>
        </w:rPr>
        <w:t>Цены на разработку проектно-сметной документации</w:t>
      </w:r>
      <w:bookmarkEnd w:id="5"/>
    </w:p>
    <w:p w:rsidR="00E74FFC" w:rsidRPr="00A47972" w:rsidRDefault="00E74FFC" w:rsidP="00E74FFC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kern w:val="36"/>
          <w:lang w:eastAsia="ru-RU"/>
        </w:rPr>
      </w:pPr>
      <w:bookmarkStart w:id="6" w:name="i68588"/>
      <w:r w:rsidRPr="00A47972">
        <w:rPr>
          <w:rFonts w:ascii="Times New Roman" w:eastAsia="Times New Roman" w:hAnsi="Times New Roman" w:cs="Times New Roman"/>
          <w:spacing w:val="40"/>
          <w:kern w:val="36"/>
          <w:bdr w:val="none" w:sz="0" w:space="0" w:color="auto" w:frame="1"/>
          <w:lang w:eastAsia="ru-RU"/>
        </w:rPr>
        <w:t>Таблица</w:t>
      </w:r>
      <w:bookmarkEnd w:id="6"/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 55-1 Предприятия автомобильного транспорта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4388"/>
        <w:gridCol w:w="1161"/>
        <w:gridCol w:w="1160"/>
        <w:gridCol w:w="825"/>
        <w:gridCol w:w="528"/>
        <w:gridCol w:w="778"/>
      </w:tblGrid>
      <w:tr w:rsidR="00E74FFC" w:rsidRPr="00A47972" w:rsidTr="00E74FFC">
        <w:trPr>
          <w:tblHeader/>
          <w:jc w:val="center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" w:name="i72855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bookmarkEnd w:id="7"/>
            <w:proofErr w:type="spellEnd"/>
          </w:p>
        </w:tc>
        <w:tc>
          <w:tcPr>
            <w:tcW w:w="240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Объекты проектирования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Основной показатель объекта</w:t>
            </w:r>
          </w:p>
        </w:tc>
        <w:tc>
          <w:tcPr>
            <w:tcW w:w="10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Постоянные величин стоимости разработки рабочей документации,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сом.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Отношение к стоимости разработки рабочей документации</w:t>
            </w:r>
          </w:p>
        </w:tc>
      </w:tr>
      <w:tr w:rsidR="00E74FFC" w:rsidRPr="00A47972" w:rsidTr="00E74FFC">
        <w:trPr>
          <w:tblHeader/>
          <w:jc w:val="center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проекта К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рабочего проекта К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" w:name="i85376"/>
            <w:bookmarkStart w:id="9" w:name="i95293"/>
            <w:bookmarkEnd w:id="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  <w:bookmarkEnd w:id="9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4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Автотранспортные предприятия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с закрытой стоянкой на 50 а/м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2460857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50 до 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1751889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14179,4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2415441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7543,8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0,28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3512879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3885,6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Автотранспортные предприятия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с открытой стоянкой на 50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2280790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50 до 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1561687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14382,1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0,28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2387622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6122,3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3840449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1279,7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Автотранспортные предприятия автобусов с закрытой стоянкой на100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4021767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3390519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6312,5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3502441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5753,1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3654474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5246,3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Автотранспортные предприятия автобусов с открытой стоянкой на100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3635799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3025641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6101,6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3051605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5971,8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4380952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1540,6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Автотранспортные предприятия легковых автомобилей на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200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2086274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1555174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2635,2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0,28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1,10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300 до 500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1823571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1743,3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500 до 600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1948863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1500,1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1000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2148726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1175,7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Головные предприятия ПАТО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с закрытой стоянкой на600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4036776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1,10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1000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2351134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2809,5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1000 до 1400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3009123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2151,7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1400 до 1600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3044403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2126,3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Головные предприятия ПАТО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с открытой стоянкой на 600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3439299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1000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2297610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1903,3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0,35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1000 до 1400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2509033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1691,6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1400 до 1600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2898107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1413,8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Головные предприятия ПАТО автобусов с закрытой стоянкой на600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5780341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800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5316696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772,9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0,24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1,07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Головные предприятия ПАТО с открытой стоянкой автобусов на600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4139598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1,12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800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1947871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3653,1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Филиал ПАТО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с закрытой стоянкой на 100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1633670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166610,4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14671,0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2137728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4815,4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Филиал ПАТО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с открытой стоянкой на 100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1515020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312561,6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12024,6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2012867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3522,8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Филиал ПАТО автобусов с закрытой стоянкой на 100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1575100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743212,6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8318,9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1,12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1535162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4359,1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Филиал ПАТО автобусов с открытой стоянкой на 100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1411897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739676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6722,2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1,12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300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1478317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3029,0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БЦТО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на 600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2750818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800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950710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3000,1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800 до 1200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2864293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608,1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" w:name="i103045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15.</w:t>
            </w:r>
            <w:bookmarkEnd w:id="10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БЦТО автобусов на 600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2971341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1200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2108184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1439,2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" w:name="i117911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16.</w:t>
            </w:r>
            <w:bookmarkEnd w:id="11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Профилактории технического обслуживания постовые для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 на 100 автомобилей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522172,4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343097,5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1790,7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1,25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532782,3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842,3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Профилактории технического обслуживания поточные для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100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347022,3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0,41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1,26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291514,3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555,5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300140,2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512,4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Профилактории технического обслуживания поточные для автобусов на 100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428106,3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212931,8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2152,2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1,14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499701,8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718,5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" w:name="i121516"/>
            <w:bookmarkStart w:id="13" w:name="i137400"/>
            <w:bookmarkEnd w:id="1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</w:t>
            </w:r>
            <w:bookmarkEnd w:id="13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Профилактории технического обслуживания постовые для 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100 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703964,5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608388,9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956,2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0,25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1,17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200 до 400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625856,4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868,6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" w:name="i14373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20.</w:t>
            </w:r>
            <w:bookmarkEnd w:id="14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Автовокзалы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: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100 пассажиров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автовокзал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1005054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1000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пассажир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575308,3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4297,5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0,17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1,06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" w:name="i15484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21.</w:t>
            </w:r>
            <w:bookmarkEnd w:id="15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Пассажирские станции на 25 пассажиров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станция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204737,1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1,28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25 до 75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пассажир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121626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3324,4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1,28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" w:name="i166349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22.</w:t>
            </w:r>
            <w:bookmarkEnd w:id="16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Грузовые автостанции на 300 т. переработки грузов в сутки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грузовая автостанция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1015965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300 до 500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т. перевозки грузов/сутки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638321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1259,0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1,17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500 до 750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834777,2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866,0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" w:name="i17365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23.</w:t>
            </w:r>
            <w:bookmarkEnd w:id="17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Обменные пункты агрегатов и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узлов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пункт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от 5 до 10 тыс. а/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тыс. а/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231693,3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9162,5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0,16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1,06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 до 15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тыс. а/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239801,7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8351,7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" w:name="i18690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24.</w:t>
            </w:r>
            <w:bookmarkEnd w:id="18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Закрытые стоянки для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 и автобусов на 30 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стоянка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300959,7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 до 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179851,2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4036,5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0,17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531186,5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523,2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9" w:name="i194640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25.</w:t>
            </w:r>
            <w:bookmarkEnd w:id="19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Заводы по ремонту полнокомплектных грузовых а/м до 3 тыс. приведенных 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емонтов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9623680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 до 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 в 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7531411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697,4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1,07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 до 7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9064675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390,8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7 до 10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10522893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182,4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26.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Заводы по ремонту силовых агрегатов грузовых а/м и автобусов до10 тыс.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7208196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 до 20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 в 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5409684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1,09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 до 40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7678311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27.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Заводы по ремонту основных агрегатов грузовых а/м и автобусов до 10 тыс.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емонтов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7305540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 до 20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 в 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6317868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1,09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 до 40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6533517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88,0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28.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Заводы по ремонту автобусов на базе готовых агрегатов на 0,5 тыс. 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емонтов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5835806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0,5 до 1,0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 в 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4063603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3544,4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0,38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1,12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1,0 до 1,5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5962176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1645,8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1,5 до 2,0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5991289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1626,0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0" w:name="i20196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29.</w:t>
            </w:r>
            <w:bookmarkEnd w:id="20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Заводы по ремонту агрегатов легковых а/м, включая силовой на 10тыс.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емонтов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6647466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 до 15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кап рем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4719564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1,09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 до 20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6628057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 до 40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6636683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1" w:name="i216639"/>
            <w:bookmarkStart w:id="22" w:name="i222183"/>
            <w:bookmarkEnd w:id="21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</w:t>
            </w:r>
            <w:bookmarkEnd w:id="2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СТО легковых автомобилей, принадлежащих гражданам на 5постов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станция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1601409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 до 10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пост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1337886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52704,6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0,34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 до 15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1362039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50289,3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 до 20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1514071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40153,8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 до 30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2226317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4541,6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3" w:name="i23875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31.</w:t>
            </w:r>
            <w:bookmarkEnd w:id="23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Закрытые одноэтажные стоянки автотранспорта, принадлежащего гражданам на 1500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стоянка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654753,4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1500 до 3500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543651,1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0,16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1,07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3500 до 5000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670150,7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5000 до 10000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697322,5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10000 до 15000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786514,9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32.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Закрытые многоэтажные стоянки автотранспорта, принадлежащего гражданам на 1500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стоянка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466233,1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1500 до 3500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377860,1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1,09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3500 до 5000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494612,5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5000 до 10000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518937,7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10000 до 15000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535154,5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4" w:name="i246843"/>
            <w:bookmarkStart w:id="25" w:name="i256582"/>
            <w:bookmarkEnd w:id="24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33</w:t>
            </w:r>
            <w:bookmarkEnd w:id="25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Подземные стоянки автотранспорта, принадлежащего гражданам на 1500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стоянка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594889,2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1500 до 3500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 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459030,4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0,11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1,05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3500 до 5000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505826,2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6" w:name="i263859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34.</w:t>
            </w:r>
            <w:bookmarkEnd w:id="26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Открытые стоянки автотранспорта, принадлежащего гражданам на500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стоянка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110153,5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 500 до 1500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 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103252,7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0,46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1,17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1500 до 3500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105840,5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3500 до 5000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107350,1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5000 до 10000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111663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7" w:name="i27266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35.</w:t>
            </w:r>
            <w:bookmarkEnd w:id="27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Пункты по периодическому освидетельствованию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баллонов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а/м, работающих на сжатом природном газе и испытаний топливных систем автомобилей, работающих на этом газе на 1,5 тыс. авт.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пункт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2445934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1,5 до 3,0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авт./год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1923201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1,18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3,0 до 5,0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2447228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173,8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5,0 до 8,0 тыс. авт.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авт./год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2884995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8,0 до 11,0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2988507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8" w:name="i281669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36.</w:t>
            </w:r>
            <w:bookmarkEnd w:id="28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Автошколы на 100 учащихся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автошкола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798116,8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 до 200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уч.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601229,3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1968,9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0,4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1,2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9" w:name="i297363"/>
            <w:bookmarkStart w:id="30" w:name="i307185"/>
            <w:bookmarkEnd w:id="29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37</w:t>
            </w:r>
            <w:bookmarkEnd w:id="30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Профилактории ежедневного обслуживания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1 линию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профилакторий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1075312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1,15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2 линии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1103778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3 линии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1223118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38.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Профилактории ежедневного обслуживания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легковых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1 линию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профилакторий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929317,7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2 линии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1068886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0,43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1,19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3 линии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1089674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1" w:name="i312425"/>
            <w:bookmarkStart w:id="32" w:name="i324078"/>
            <w:bookmarkEnd w:id="31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39</w:t>
            </w:r>
            <w:bookmarkEnd w:id="3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.</w:t>
            </w: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 xml:space="preserve">Профилактории ежедневного обслуживания 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автобусов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1 линию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профилакторий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1274658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1,14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2 линии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1391108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3 линии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1562765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3" w:name="i333555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40.</w:t>
            </w:r>
            <w:bookmarkEnd w:id="33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Областные транспортно-экспедиционные предприятия (ТЭП)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I категории (для городов свыше 500 тыс. жителей)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1019416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0,28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II категории (для городов численностью 300 - 500 тыс. жителей)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956360,1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III категории (для городов численностью 100 - 300 тыс. жителей)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837063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4" w:name="i345637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41.</w:t>
            </w:r>
            <w:bookmarkEnd w:id="34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Районные транспортно-экспедиционные предприятия (ТЭП)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I категории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предприятие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669460,7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II категории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641124,4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III категории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328131,5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5" w:name="i352141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42.</w:t>
            </w:r>
            <w:bookmarkEnd w:id="35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Автодромы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автодром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415555,6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0,53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6" w:name="i36445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43.</w:t>
            </w:r>
            <w:bookmarkEnd w:id="36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Диагностические станции на 10 тыс. автомобилей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станция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354828,8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0,66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1,3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30 тыс. а/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тыс. авт./год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452906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60 тыс. а/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в год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667304,2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7" w:name="i372456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44.</w:t>
            </w:r>
            <w:bookmarkEnd w:id="37"/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Топливозаправочные пункты на 2 колонки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пункт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37350,4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ind w:left="27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3 -"-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51367,58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1,36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ind w:left="27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4 -"-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63918,35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ind w:left="27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6 -"-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″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81730,96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E74FFC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spacing w:val="40"/>
                <w:bdr w:val="none" w:sz="0" w:space="0" w:color="auto" w:frame="1"/>
                <w:lang w:eastAsia="ru-RU"/>
              </w:rPr>
              <w:t>Примечание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Цены таблицы поз. </w:t>
            </w:r>
            <w:hyperlink r:id="rId32" w:anchor="i297363" w:tooltip="Позиция 37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37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33" w:anchor="i312425" w:tooltip="Позиция 39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39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 не распространяются на проектирование «профилакториев комплексного ежедневного обслуживания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а/м, легковых а/м и автобусов».</w:t>
            </w:r>
          </w:p>
          <w:p w:rsidR="00E74FFC" w:rsidRPr="00A47972" w:rsidRDefault="00E74FFC" w:rsidP="00396631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4FFC" w:rsidRPr="00A47972" w:rsidRDefault="00E74FFC" w:rsidP="00E74FFC">
      <w:pPr>
        <w:spacing w:after="0" w:line="210" w:lineRule="atLeast"/>
        <w:ind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E74FFC" w:rsidRPr="00A47972" w:rsidRDefault="00E74FFC" w:rsidP="00E74FFC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kern w:val="36"/>
          <w:lang w:eastAsia="ru-RU"/>
        </w:rPr>
      </w:pPr>
      <w:bookmarkStart w:id="38" w:name="i385208"/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Таблица 55-2 Отдельные здания и сооружения предприятий </w:t>
      </w:r>
      <w:bookmarkEnd w:id="38"/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автомобильного транспорта, проектируемые вне комплекса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3562"/>
        <w:gridCol w:w="1491"/>
        <w:gridCol w:w="881"/>
        <w:gridCol w:w="1020"/>
        <w:gridCol w:w="793"/>
        <w:gridCol w:w="1020"/>
      </w:tblGrid>
      <w:tr w:rsidR="00E74FFC" w:rsidRPr="00A47972" w:rsidTr="00396631">
        <w:trPr>
          <w:tblHeader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9" w:name="i39655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 xml:space="preserve">№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bookmarkEnd w:id="39"/>
            <w:proofErr w:type="spellEnd"/>
          </w:p>
        </w:tc>
        <w:tc>
          <w:tcPr>
            <w:tcW w:w="195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Объекты проектирования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Основной показатель объекта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Постоянные величины стоимости разработки рабочей документации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сом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Отношение к стоимости разработки рабочей документации</w:t>
            </w:r>
          </w:p>
        </w:tc>
      </w:tr>
      <w:tr w:rsidR="00E74FFC" w:rsidRPr="00A47972" w:rsidTr="00396631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проекта К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проекта К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i402724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1.</w:t>
            </w:r>
            <w:bookmarkEnd w:id="40"/>
          </w:p>
        </w:tc>
        <w:tc>
          <w:tcPr>
            <w:tcW w:w="19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Производственные корпуса технического обслуживания и текущего ремонта подвижного состава на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600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а/м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1043223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800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789016,5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423,5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1,2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800 до 1000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982928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181,1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1000 до 1500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999533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164,8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1" w:name="i413119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2.</w:t>
            </w:r>
            <w:bookmarkEnd w:id="41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Производственные корпуса окрасочно-кузовных работ на600 автобусов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1815333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800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автобус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693958,4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1868,8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0,11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800 до 1200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1183050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1257,7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2" w:name="i423683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3.</w:t>
            </w:r>
            <w:bookmarkEnd w:id="42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Производственные корпуса по текущему ремонту двигателей, узлов, агрегатов на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600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а/м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999748,6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600 до 800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автомобиль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909779,9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150,1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0,48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1,18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800 до 1000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973008,2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1000 до 1200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984782,6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 авторемонтного предприятия по ремонту агрегатов на 5 тыс.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емонтов в год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7054525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 до 10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прив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 в год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5790822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252,7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 до 15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7835174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 до 20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7906338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3" w:name="i434535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5.</w:t>
            </w:r>
            <w:bookmarkEnd w:id="43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 авторемонтного завода по ремонту автобусов на0,5 тыс. 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 в год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3867190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1,17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0,5 до 1,0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кап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ем. в год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3637739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458,9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1,0 до 1,5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3681300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415,3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1,5 до 2,0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3692299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408,0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4" w:name="i44210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6.</w:t>
            </w:r>
            <w:bookmarkEnd w:id="44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Вспомогательные здания на 1000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здание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332444,5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1000 до 1500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162168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170,4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1,13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1500 до 2500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229062,3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125,5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2500 до 5000 м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267577,2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5" w:name="i454382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7.</w:t>
            </w:r>
            <w:bookmarkEnd w:id="45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Открытые стоянки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грузовых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а/м, оборудованные камерами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воздухо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обогрева с 1 камерой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камера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319074,2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 2 камерами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408266,6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0,37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1,12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 до 5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334989,1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36621,5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5 до 10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338913,9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35839,1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6" w:name="i466921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8.</w:t>
            </w:r>
            <w:bookmarkEnd w:id="46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Контрольно-пропускные пункты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 2 поста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КПП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137066,5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ind w:left="2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 поста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149660,4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1,09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ind w:left="2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 постов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160227,2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7" w:name="i47364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9.</w:t>
            </w:r>
            <w:bookmarkEnd w:id="47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Сооружения для очистки сточных вод от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мойки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 с очисткой механическим способом с подземным исполнением производительностью, л/с 1,5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объект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236221,9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1,5 до 3,0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л/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198008,9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25484,5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1,12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3,0 до 10,0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242605,1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10622,0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10,0 до 20,0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320195,6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2862,1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1,09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20,0 до 50,0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342321,2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1757,5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0,40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1,10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8" w:name="i487908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10.</w:t>
            </w:r>
            <w:bookmarkEnd w:id="48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Сооружения для очистки сточных вод от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мойки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а/м с очисткой механическим способом при расположении в здании производительностью, л/с 10,0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объект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457434,6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1,084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10,0 до 20,0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л/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433497,6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2392,0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1,086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20,0 до 50,0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456227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1256,8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1,085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9" w:name="i491901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11.</w:t>
            </w:r>
            <w:bookmarkEnd w:id="49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Сооружения для очистки сточных вод от мойки автомобилей с 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 xml:space="preserve">применением синтетических моющих средств или автошампуней производительностью,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л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/с 10,0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объект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1007426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1,085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10,0 до 20,0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л/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972706,2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3474,5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1,084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20,0 до 50,0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1008849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1668,3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1,084</w:t>
            </w:r>
          </w:p>
        </w:tc>
      </w:tr>
      <w:tr w:rsidR="00E74FFC" w:rsidRPr="00A47972" w:rsidTr="00396631">
        <w:trPr>
          <w:jc w:val="center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0" w:name="i502141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12.</w:t>
            </w:r>
            <w:bookmarkEnd w:id="50"/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Очистные сооружения поверхностных сточных вод с территории АТП и открытых стоянок автотранспорта производительностью,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л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/с 10,0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объект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68231,33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1,11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10,0 до 30,0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 л/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52316,44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1595,4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1,085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свыше 30,0 до 40,0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67066,83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E74FFC" w:rsidRPr="00A47972" w:rsidRDefault="00E74FFC" w:rsidP="00396631">
            <w:pPr>
              <w:jc w:val="right"/>
              <w:rPr>
                <w:rFonts w:ascii="Times New Roman" w:hAnsi="Times New Roman" w:cs="Times New Roman"/>
              </w:rPr>
            </w:pPr>
            <w:r w:rsidRPr="00A47972">
              <w:rPr>
                <w:rFonts w:ascii="Times New Roman" w:hAnsi="Times New Roman" w:cs="Times New Roman"/>
              </w:rPr>
              <w:t>1102,8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0,35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1,086</w:t>
            </w:r>
          </w:p>
        </w:tc>
      </w:tr>
    </w:tbl>
    <w:p w:rsidR="00E74FFC" w:rsidRPr="00A47972" w:rsidRDefault="00E74FFC" w:rsidP="00E74FFC">
      <w:pPr>
        <w:spacing w:after="0" w:line="210" w:lineRule="atLeast"/>
        <w:ind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br w:type="textWrapping" w:clear="all"/>
      </w:r>
    </w:p>
    <w:p w:rsidR="00E74FFC" w:rsidRPr="00A47972" w:rsidRDefault="00E74FFC" w:rsidP="00E74FFC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kern w:val="36"/>
          <w:lang w:eastAsia="ru-RU"/>
        </w:rPr>
      </w:pPr>
      <w:bookmarkStart w:id="51" w:name="i515653"/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К таблице </w:t>
      </w:r>
      <w:bookmarkEnd w:id="51"/>
      <w:r w:rsidR="00304D96" w:rsidRPr="00A47972">
        <w:rPr>
          <w:rFonts w:ascii="Times New Roman" w:eastAsia="Times New Roman" w:hAnsi="Times New Roman" w:cs="Times New Roman"/>
          <w:kern w:val="36"/>
          <w:lang w:eastAsia="ru-RU"/>
        </w:rPr>
        <w:fldChar w:fldCharType="begin"/>
      </w:r>
      <w:r w:rsidRPr="00A47972">
        <w:rPr>
          <w:rFonts w:ascii="Times New Roman" w:eastAsia="Times New Roman" w:hAnsi="Times New Roman" w:cs="Times New Roman"/>
          <w:kern w:val="36"/>
          <w:lang w:eastAsia="ru-RU"/>
        </w:rPr>
        <w:instrText xml:space="preserve"> HYPERLINK "http://www.ohranatruda.ru/ot_biblio/normativ/data_normativ/11/11217/index.php" \l "i72855" \o "Таблица 55-1" </w:instrText>
      </w:r>
      <w:r w:rsidR="00304D96" w:rsidRPr="00A47972">
        <w:rPr>
          <w:rFonts w:ascii="Times New Roman" w:eastAsia="Times New Roman" w:hAnsi="Times New Roman" w:cs="Times New Roman"/>
          <w:kern w:val="36"/>
          <w:lang w:eastAsia="ru-RU"/>
        </w:rPr>
        <w:fldChar w:fldCharType="separate"/>
      </w:r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55-1</w:t>
      </w:r>
      <w:r w:rsidR="00304D96" w:rsidRPr="00A47972">
        <w:rPr>
          <w:rFonts w:ascii="Times New Roman" w:eastAsia="Times New Roman" w:hAnsi="Times New Roman" w:cs="Times New Roman"/>
          <w:kern w:val="36"/>
          <w:lang w:eastAsia="ru-RU"/>
        </w:rPr>
        <w:fldChar w:fldCharType="end"/>
      </w:r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;</w:t>
      </w:r>
      <w:hyperlink r:id="rId34" w:anchor="i396552" w:tooltip="Таблица 55-2" w:history="1">
        <w:r w:rsidRPr="00A47972">
          <w:rPr>
            <w:rFonts w:ascii="Times New Roman" w:eastAsia="Times New Roman" w:hAnsi="Times New Roman" w:cs="Times New Roman"/>
            <w:kern w:val="36"/>
            <w:bdr w:val="none" w:sz="0" w:space="0" w:color="auto" w:frame="1"/>
            <w:lang w:eastAsia="ru-RU"/>
          </w:rPr>
          <w:t>55-2</w:t>
        </w:r>
      </w:hyperlink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 Относительная стоимость разработки проектно-сметной документации в процентах от цены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246"/>
        <w:gridCol w:w="690"/>
        <w:gridCol w:w="652"/>
        <w:gridCol w:w="730"/>
        <w:gridCol w:w="648"/>
        <w:gridCol w:w="700"/>
        <w:gridCol w:w="678"/>
        <w:gridCol w:w="930"/>
        <w:gridCol w:w="587"/>
        <w:gridCol w:w="613"/>
        <w:gridCol w:w="610"/>
        <w:gridCol w:w="77"/>
        <w:gridCol w:w="570"/>
      </w:tblGrid>
      <w:tr w:rsidR="00E74FFC" w:rsidRPr="00A47972" w:rsidTr="00396631">
        <w:trPr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№ таблицы и пункта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Объекты проектирования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Стадия проектирования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Технико-экономические показатели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Технологическая часть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Архитектурно-строительная часть и генеральный план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Отопление и вентиляция, теплоснабжение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Водоснабжение и канализация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Электроснабжение, электрооборудование, автоматизация, электроприводы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Связь и сигнализация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 организации строительства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Сметная документация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Научная организация труда рабочих и служащих. Управление предприятием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35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пп.</w:t>
            </w:r>
            <w:hyperlink r:id="rId36" w:anchor="i95293" w:tooltip="Пункт 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37" w:anchor="i103045" w:tooltip="Пункт 15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15</w:t>
              </w:r>
            </w:hyperlink>
          </w:p>
        </w:tc>
        <w:tc>
          <w:tcPr>
            <w:tcW w:w="1600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Авто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тран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спортные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предприятия грузовых автомобилей с закрытой и открытой стоянкой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Автотрансп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ортные предприятия автобусов с закрытой и открытой стоянкой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 транспортные предприятия легковых автомобилей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Головные предприятия ПАТО грузовых автомобилей с закрытой и открытой стоянкой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Головные предприятия ПАТО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Головные предприятия ПАТО автобусов с закрытой и открытой стоянкой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Филиал ПАТО грузовых автомобилей с закрытой и открытой стоянкой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Филиал ПАТО автобусов с закрытой и открытой стоянкой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БЦТО грузовых автомобилей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БЦТО автобусов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проект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25,0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23,0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530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29,5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Табл.</w:t>
            </w:r>
            <w:hyperlink r:id="rId38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пп.</w:t>
            </w:r>
            <w:hyperlink r:id="rId39" w:anchor="i117911" w:tooltip="Пункт 16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16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40" w:anchor="i137400" w:tooltip="Пункт 19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19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Производственные корпуса для технического обслуживания и текущего ремонта подвижного состава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 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41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42" w:anchor="i402724" w:tooltip="Пункт 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</w:t>
              </w:r>
            </w:hyperlink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Профилактории технического обслуживания постовые и поточные для грузовых автомобилей.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Профилактории технического обслуживания постовые и поточные дл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я автобусов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Табл.</w:t>
            </w:r>
            <w:hyperlink r:id="rId43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44" w:anchor="i413119" w:tooltip="Пункт 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Производственные корпуса окрасочно-кузовных работ автобусов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45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46" w:anchor="i442102" w:tooltip="Пункт 6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6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Вспомогательные здания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60,5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47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48" w:anchor="i454382" w:tooltip="Пункт 7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7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Открытые стоянки грузовых автомобилей, оборудованные камерами воздух             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обогрева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49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50" w:anchor="i466921" w:tooltip="Пункт 8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8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Контрольно-пропускные пункты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38,5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рабочая 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Табл.</w:t>
            </w:r>
            <w:hyperlink r:id="rId51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</w:t>
            </w:r>
            <w:hyperlink r:id="rId52" w:anchor="i143738" w:tooltip="Пункт 20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20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Автовокзалы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54,0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45,0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53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</w:t>
            </w:r>
            <w:hyperlink r:id="rId54" w:anchor="i154848" w:tooltip="Пункт 2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21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Пассажирские станции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54,0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45,0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55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56" w:anchor="i166349" w:tooltip="Пункт 2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22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Грузовые автостанции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15,5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15,25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0,75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9,3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34,0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57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58" w:anchor="i173652" w:tooltip="Пункт 23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23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Обменные пункты агрегатов и узлов автомобилей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59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60" w:anchor="i186908" w:tooltip="Пункт 24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24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Закрытые стоянки для грузовых автомобилей и автобусов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18,3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23,5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17,5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33,5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61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</w:t>
            </w:r>
            <w:hyperlink r:id="rId62" w:anchor="i194640" w:tooltip="Пункт 25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25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 </w:t>
            </w:r>
            <w:hyperlink r:id="rId63" w:anchor="i201962" w:tooltip="Пункт 29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29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Заводы по ремонту полнокомплектных грузовых автомобилей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23,0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21,9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11,3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0,5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64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</w:t>
            </w:r>
            <w:hyperlink r:id="rId65" w:anchor="i423683" w:tooltip="Пункт 3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</w:t>
            </w:r>
            <w:hyperlink r:id="rId66" w:anchor="i434535" w:tooltip="Пункт 5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</w:t>
              </w:r>
            </w:hyperlink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Заводы по ремонту основных агрегатов грузовых автомобилей и автобусов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Заводы по ремонту автобусов на базе готовых агрегатов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Заводы по ремонту агрегатов легковых автомобиле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 xml:space="preserve">й, включая 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силовой</w:t>
            </w:r>
            <w:proofErr w:type="gramEnd"/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 авторемонтного предприятия по ремонту агрегатов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Корпус авто ремонтного завода по ремонту автобусов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Производственный корпус по текущему ремонту двигателей, узлов, агрегатов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рабочая документация</w:t>
            </w:r>
          </w:p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табл. </w:t>
            </w:r>
            <w:hyperlink r:id="rId67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68" w:anchor="i222183" w:tooltip="Пункт 30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30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СТО легковых автомобилей, принадлежащих гражданам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22,0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0,5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69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</w:t>
            </w:r>
            <w:hyperlink r:id="rId70" w:anchor="i238752" w:tooltip="Пункт 3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 </w:t>
            </w:r>
            <w:hyperlink r:id="rId71" w:anchor="i256582" w:tooltip="Пункт 33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33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Закрытые одноэтажные и многоэтажные стоянки автотранспорта, принадлежащего гражданам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Подземные стоянки автотранспорта, принадлежащего гражданам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табл. </w:t>
            </w:r>
            <w:hyperlink r:id="rId72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73" w:anchor="i263859" w:tooltip="Пункт 34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34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Открытые стоянки автотранспорта, принадлежащего гражданам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65,0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74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</w:t>
            </w:r>
            <w:hyperlink r:id="rId75" w:anchor="i272668" w:tooltip="Пункт 35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35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Пункты по периодическому освидетельствованию баллонов автомобилей, работающих на сжатом газе, и испытаний топливных систем автомобилей, работающих на этом газе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25,0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11,6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76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77" w:anchor="i281669" w:tooltip="Пункт 36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36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Автошколы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12,5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39,8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78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</w:t>
            </w:r>
            <w:hyperlink r:id="rId79" w:anchor="i307185" w:tooltip="Пункт 37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37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 </w:t>
            </w:r>
            <w:hyperlink r:id="rId80" w:anchor="i324078" w:tooltip="Пункт 39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39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Профилакторий ежедневного обслуживания грузовых автомобилей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Профилакторий ежедневного обслуживания автобусов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Профилакторий ежедневного обслуживания легковых автомобилей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18,8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15,0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81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82" w:anchor="i333555" w:tooltip="Пункт 40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40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Областные транспортно-экспедиционные предприяти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я(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ТЭП)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56,5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83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</w:t>
              </w:r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lastRenderedPageBreak/>
                <w:t>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84" w:anchor="i345637" w:tooltip="Пункт 4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41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Районные ТЭП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56,5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8,5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85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86" w:anchor="i352141" w:tooltip="Пункт 4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42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Автодромы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46,0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 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47,0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16,0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87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88" w:anchor="i364458" w:tooltip="Пункт 43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43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Диагностическая станция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26,5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34,0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 </w:t>
            </w:r>
            <w:hyperlink r:id="rId89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90" w:anchor="i372456" w:tooltip="Пункт 44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44</w:t>
              </w:r>
            </w:hyperlink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Топливозаправочные пункты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25,0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34,0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14,9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0,7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22,0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32,0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19,0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6,0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4,0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18,0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35,0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21,5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1,5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spacing w:val="40"/>
                <w:bdr w:val="none" w:sz="0" w:space="0" w:color="auto" w:frame="1"/>
                <w:lang w:eastAsia="ru-RU"/>
              </w:rPr>
              <w:lastRenderedPageBreak/>
              <w:t>Примечания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: 1. В технологической части табл. </w:t>
            </w:r>
            <w:hyperlink r:id="rId91" w:anchor="i72855" w:tooltip="Таблица 55-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</w:t>
            </w:r>
            <w:hyperlink r:id="rId92" w:anchor="i95293" w:tooltip="Пункт 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93" w:anchor="i186908" w:tooltip="Пункт 24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24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; </w:t>
            </w:r>
            <w:hyperlink r:id="rId94" w:anchor="i238752" w:tooltip="Пункт 3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31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95" w:anchor="i372456" w:tooltip="Пункт 44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44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и табл. </w:t>
            </w:r>
            <w:hyperlink r:id="rId96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пп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 </w:t>
            </w:r>
            <w:hyperlink r:id="rId97" w:anchor="i402724" w:tooltip="Пункт 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98" w:anchor="i413119" w:tooltip="Пункт 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; </w:t>
            </w:r>
            <w:hyperlink r:id="rId99" w:anchor="i442102" w:tooltip="Пункт 6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6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100" w:anchor="i466921" w:tooltip="Пункт 8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8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учтена стоимость проектирования научной организации труда рабочих и служащих. Управление производством на стадии «проект» - 1 процент, «рабочий проект» - 0,5 процента.</w:t>
            </w:r>
          </w:p>
          <w:p w:rsidR="00E74FFC" w:rsidRPr="00A47972" w:rsidRDefault="00E74FFC" w:rsidP="00396631">
            <w:pPr>
              <w:spacing w:after="0" w:line="240" w:lineRule="auto"/>
              <w:ind w:firstLine="4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FFC" w:rsidRPr="00A47972" w:rsidTr="00396631">
        <w:trPr>
          <w:jc w:val="center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4FFC" w:rsidRPr="00A47972" w:rsidRDefault="00E74FFC" w:rsidP="00E74FFC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kern w:val="36"/>
          <w:lang w:eastAsia="ru-RU"/>
        </w:rPr>
      </w:pPr>
      <w:bookmarkStart w:id="52" w:name="i527329"/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К таблице </w:t>
      </w:r>
      <w:bookmarkEnd w:id="52"/>
      <w:r w:rsidR="00304D96" w:rsidRPr="00A47972">
        <w:rPr>
          <w:rFonts w:ascii="Times New Roman" w:eastAsia="Times New Roman" w:hAnsi="Times New Roman" w:cs="Times New Roman"/>
          <w:kern w:val="36"/>
          <w:lang w:eastAsia="ru-RU"/>
        </w:rPr>
        <w:fldChar w:fldCharType="begin"/>
      </w:r>
      <w:r w:rsidRPr="00A47972">
        <w:rPr>
          <w:rFonts w:ascii="Times New Roman" w:eastAsia="Times New Roman" w:hAnsi="Times New Roman" w:cs="Times New Roman"/>
          <w:kern w:val="36"/>
          <w:lang w:eastAsia="ru-RU"/>
        </w:rPr>
        <w:instrText xml:space="preserve"> HYPERLINK "http://www.ohranatruda.ru/ot_biblio/normativ/data_normativ/11/11217/index.php" \l "i396552" \o "Таблица 55-2" </w:instrText>
      </w:r>
      <w:r w:rsidR="00304D96" w:rsidRPr="00A47972">
        <w:rPr>
          <w:rFonts w:ascii="Times New Roman" w:eastAsia="Times New Roman" w:hAnsi="Times New Roman" w:cs="Times New Roman"/>
          <w:kern w:val="36"/>
          <w:lang w:eastAsia="ru-RU"/>
        </w:rPr>
        <w:fldChar w:fldCharType="separate"/>
      </w:r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55-2</w:t>
      </w:r>
      <w:r w:rsidR="00304D96" w:rsidRPr="00A47972">
        <w:rPr>
          <w:rFonts w:ascii="Times New Roman" w:eastAsia="Times New Roman" w:hAnsi="Times New Roman" w:cs="Times New Roman"/>
          <w:kern w:val="36"/>
          <w:lang w:eastAsia="ru-RU"/>
        </w:rPr>
        <w:fldChar w:fldCharType="end"/>
      </w:r>
      <w:r w:rsidRPr="00A47972">
        <w:rPr>
          <w:rFonts w:ascii="Times New Roman" w:eastAsia="Times New Roman" w:hAnsi="Times New Roman" w:cs="Times New Roman"/>
          <w:kern w:val="36"/>
          <w:bdr w:val="none" w:sz="0" w:space="0" w:color="auto" w:frame="1"/>
          <w:lang w:eastAsia="ru-RU"/>
        </w:rPr>
        <w:t>Относительная стоимость разработки проектно-сметной документации в процентах от цены, для очистных сооружений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2675"/>
        <w:gridCol w:w="577"/>
        <w:gridCol w:w="547"/>
        <w:gridCol w:w="458"/>
        <w:gridCol w:w="543"/>
        <w:gridCol w:w="586"/>
        <w:gridCol w:w="507"/>
        <w:gridCol w:w="756"/>
        <w:gridCol w:w="607"/>
        <w:gridCol w:w="514"/>
        <w:gridCol w:w="512"/>
        <w:gridCol w:w="516"/>
      </w:tblGrid>
      <w:tr w:rsidR="00E74FFC" w:rsidRPr="00A47972" w:rsidTr="00396631">
        <w:trPr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№ таблицы и пункта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Объекты проектирования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Стадия проектирования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Технико-экономические показатели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Технология, водопровод и канализация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Архитектурно-строительная часть и генеральный план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Отопление и вентиляция, теплоснабжение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Монтажн</w:t>
            </w:r>
            <w:proofErr w:type="spell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. и подъемно-транспортное оборудование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Электроснабжение, электрооборудование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Автоматизация технологических процессов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 организации строительства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Сметная документация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Научная организация труда рабочих и служащих. Управление предприятием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13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101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п. </w:t>
            </w:r>
            <w:hyperlink r:id="rId102" w:anchor="i473648" w:tooltip="Пункт 9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9</w:t>
              </w:r>
            </w:hyperlink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Сооружения для очистки сточных вод от мойки автомобилей с очисткоймеханическимспособом, вподземномисполнении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,п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роизводительностью от 1,5 до 3,0 л/с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37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п. </w:t>
            </w:r>
            <w:hyperlink r:id="rId103" w:anchor="i473648" w:tooltip="Пункт 9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9</w:t>
              </w:r>
            </w:hyperlink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То же, производительностью от 10 до 50 л/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</w:t>
            </w:r>
            <w:proofErr w:type="gramEnd"/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</w:t>
            </w: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чий проект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Табл.</w:t>
            </w:r>
            <w:hyperlink r:id="rId104" w:anchor="i396552" w:tooltip="Таблица 55-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55-2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пп.</w:t>
            </w:r>
            <w:hyperlink r:id="rId105" w:anchor="i487908" w:tooltip="Пункт 10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10</w:t>
              </w:r>
            </w:hyperlink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- </w:t>
            </w:r>
            <w:hyperlink r:id="rId106" w:anchor="i491901" w:tooltip="Пункт 11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11</w:t>
              </w:r>
            </w:hyperlink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Сооружения 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для очистки сточных вод от мойки автомобилей с очисткой механическим способом при расположении  в здании</w:t>
            </w:r>
            <w:proofErr w:type="gramEnd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производительностью от 10 до 50 л/с</w:t>
            </w:r>
          </w:p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Сооружения для очистки сточных вод от мойки автомобилей с применением синтетических моющих средств или автошампуней, производительностью от 10 до 50 л/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</w:t>
            </w:r>
            <w:proofErr w:type="gramEnd"/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  <w:tr w:rsidR="00E74FFC" w:rsidRPr="00A47972" w:rsidTr="00396631">
        <w:trPr>
          <w:jc w:val="center"/>
        </w:trPr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п. </w:t>
            </w:r>
            <w:hyperlink r:id="rId107" w:anchor="i502141" w:tooltip="Пункт 12" w:history="1">
              <w:r w:rsidRPr="00A47972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12</w:t>
              </w:r>
            </w:hyperlink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Очистные сооружения поверхностных сточных вод с территории АТП и открытых стоянок автотранспорта производительностью от 10 до 40 л/</w:t>
            </w:r>
            <w:proofErr w:type="gramStart"/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с</w:t>
            </w:r>
            <w:proofErr w:type="gramEnd"/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рабочий проект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2</w:t>
            </w:r>
          </w:p>
        </w:tc>
      </w:tr>
      <w:tr w:rsidR="00E74FFC" w:rsidRPr="00A47972" w:rsidTr="0039663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FFC" w:rsidRPr="00A47972" w:rsidRDefault="00E74FFC" w:rsidP="003966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59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4FFC" w:rsidRPr="00A47972" w:rsidRDefault="00E74FFC" w:rsidP="00396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972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-</w:t>
            </w:r>
          </w:p>
        </w:tc>
      </w:tr>
    </w:tbl>
    <w:p w:rsidR="00E74FFC" w:rsidRPr="00A47972" w:rsidRDefault="00E74FFC" w:rsidP="00E74FFC">
      <w:pPr>
        <w:spacing w:after="0" w:line="210" w:lineRule="atLeast"/>
        <w:ind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E74FFC" w:rsidRPr="00A47972" w:rsidRDefault="00E74FFC" w:rsidP="00E74FFC">
      <w:pPr>
        <w:spacing w:after="0" w:line="210" w:lineRule="atLeast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lastRenderedPageBreak/>
        <w:br w:type="textWrapping" w:clear="all"/>
      </w:r>
    </w:p>
    <w:p w:rsidR="00E74FFC" w:rsidRPr="00A47972" w:rsidRDefault="00E74FFC" w:rsidP="00E74FFC">
      <w:pPr>
        <w:spacing w:after="0" w:line="210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СОДЕРЖАНИЕ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74FFC" w:rsidRPr="00A47972" w:rsidTr="00396631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FFC" w:rsidRPr="00A47972" w:rsidRDefault="001647B4" w:rsidP="00396631">
            <w:pPr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8" w:anchor="i27234" w:history="1">
              <w:r w:rsidR="00E74FFC" w:rsidRPr="00A47972">
                <w:rPr>
                  <w:rFonts w:ascii="Times New Roman" w:eastAsia="Times New Roman" w:hAnsi="Times New Roman" w:cs="Times New Roman"/>
                  <w:u w:val="single"/>
                  <w:bdr w:val="none" w:sz="0" w:space="0" w:color="auto" w:frame="1"/>
                  <w:lang w:eastAsia="ru-RU"/>
                </w:rPr>
                <w:t>Указания по применению цен</w:t>
              </w:r>
            </w:hyperlink>
          </w:p>
          <w:p w:rsidR="00E74FFC" w:rsidRPr="00A47972" w:rsidRDefault="001647B4" w:rsidP="00396631">
            <w:pPr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9" w:anchor="i53339" w:history="1">
              <w:r w:rsidR="00E74FFC" w:rsidRPr="00A47972">
                <w:rPr>
                  <w:rFonts w:ascii="Times New Roman" w:eastAsia="Times New Roman" w:hAnsi="Times New Roman" w:cs="Times New Roman"/>
                  <w:u w:val="single"/>
                  <w:bdr w:val="none" w:sz="0" w:space="0" w:color="auto" w:frame="1"/>
                  <w:lang w:eastAsia="ru-RU"/>
                </w:rPr>
                <w:t>Цены на разработку проектно-сметной документации</w:t>
              </w:r>
            </w:hyperlink>
          </w:p>
          <w:p w:rsidR="00E74FFC" w:rsidRPr="00A47972" w:rsidRDefault="001647B4" w:rsidP="00396631">
            <w:pPr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0" w:anchor="i68588" w:history="1">
              <w:r w:rsidR="00E74FFC" w:rsidRPr="00A47972">
                <w:rPr>
                  <w:rFonts w:ascii="Times New Roman" w:eastAsia="Times New Roman" w:hAnsi="Times New Roman" w:cs="Times New Roman"/>
                  <w:u w:val="single"/>
                  <w:bdr w:val="none" w:sz="0" w:space="0" w:color="auto" w:frame="1"/>
                  <w:lang w:eastAsia="ru-RU"/>
                </w:rPr>
                <w:t>Предприятия автомобильного транспорта</w:t>
              </w:r>
            </w:hyperlink>
          </w:p>
          <w:p w:rsidR="00E74FFC" w:rsidRPr="00A47972" w:rsidRDefault="001647B4" w:rsidP="00396631">
            <w:pPr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1" w:anchor="i385208" w:history="1">
              <w:r w:rsidR="00E74FFC" w:rsidRPr="00A47972">
                <w:rPr>
                  <w:rFonts w:ascii="Times New Roman" w:eastAsia="Times New Roman" w:hAnsi="Times New Roman" w:cs="Times New Roman"/>
                  <w:u w:val="single"/>
                  <w:bdr w:val="none" w:sz="0" w:space="0" w:color="auto" w:frame="1"/>
                  <w:lang w:eastAsia="ru-RU"/>
                </w:rPr>
                <w:t>Отдельные здания и сооружения предприятий автомобильного транспорта, проектируемые вне комплекса</w:t>
              </w:r>
            </w:hyperlink>
          </w:p>
          <w:p w:rsidR="00E74FFC" w:rsidRPr="00A47972" w:rsidRDefault="001647B4" w:rsidP="00396631">
            <w:pPr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2" w:anchor="i515653" w:history="1">
              <w:r w:rsidR="00E74FFC" w:rsidRPr="00A47972">
                <w:rPr>
                  <w:rFonts w:ascii="Times New Roman" w:eastAsia="Times New Roman" w:hAnsi="Times New Roman" w:cs="Times New Roman"/>
                  <w:u w:val="single"/>
                  <w:bdr w:val="none" w:sz="0" w:space="0" w:color="auto" w:frame="1"/>
                  <w:lang w:eastAsia="ru-RU"/>
                </w:rPr>
                <w:t>К таблице 55-1; 55-2 Относительная стоимость разработки проектно-сметной документации в процентах от цены</w:t>
              </w:r>
            </w:hyperlink>
          </w:p>
          <w:p w:rsidR="00E74FFC" w:rsidRPr="00A47972" w:rsidRDefault="001647B4" w:rsidP="00396631">
            <w:pPr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3" w:anchor="i527329" w:history="1">
              <w:r w:rsidR="00E74FFC" w:rsidRPr="00A47972">
                <w:rPr>
                  <w:rFonts w:ascii="Times New Roman" w:eastAsia="Times New Roman" w:hAnsi="Times New Roman" w:cs="Times New Roman"/>
                  <w:u w:val="single"/>
                  <w:bdr w:val="none" w:sz="0" w:space="0" w:color="auto" w:frame="1"/>
                  <w:lang w:eastAsia="ru-RU"/>
                </w:rPr>
                <w:t>К таблице 55-2 Относительная стоимость разработки проектно-сметной документации в процентах от цены, для очистных сооружений</w:t>
              </w:r>
            </w:hyperlink>
          </w:p>
        </w:tc>
      </w:tr>
    </w:tbl>
    <w:p w:rsidR="00E74FFC" w:rsidRPr="00A47972" w:rsidRDefault="00E74FFC" w:rsidP="00E74FFC">
      <w:pPr>
        <w:spacing w:after="0" w:line="21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A47972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</w:t>
      </w:r>
    </w:p>
    <w:p w:rsidR="00E74FFC" w:rsidRPr="00A47972" w:rsidRDefault="00E74FFC" w:rsidP="00E74FFC">
      <w:pPr>
        <w:rPr>
          <w:rFonts w:ascii="Times New Roman" w:hAnsi="Times New Roman" w:cs="Times New Roman"/>
        </w:rPr>
      </w:pPr>
    </w:p>
    <w:p w:rsidR="00E74FFC" w:rsidRPr="00A47972" w:rsidRDefault="00E74FFC" w:rsidP="00E74FFC">
      <w:pPr>
        <w:rPr>
          <w:rFonts w:ascii="Times New Roman" w:hAnsi="Times New Roman" w:cs="Times New Roman"/>
        </w:rPr>
      </w:pPr>
    </w:p>
    <w:sectPr w:rsidR="00E74FFC" w:rsidRPr="00A47972" w:rsidSect="00E74FFC">
      <w:footerReference w:type="default" r:id="rId114"/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B4" w:rsidRDefault="001647B4" w:rsidP="00B805CF">
      <w:pPr>
        <w:spacing w:after="0" w:line="240" w:lineRule="auto"/>
      </w:pPr>
      <w:r>
        <w:separator/>
      </w:r>
    </w:p>
  </w:endnote>
  <w:endnote w:type="continuationSeparator" w:id="0">
    <w:p w:rsidR="001647B4" w:rsidRDefault="001647B4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6909366"/>
      <w:docPartObj>
        <w:docPartGallery w:val="Page Numbers (Bottom of Page)"/>
        <w:docPartUnique/>
      </w:docPartObj>
    </w:sdtPr>
    <w:sdtEndPr/>
    <w:sdtContent>
      <w:p w:rsidR="00E74FFC" w:rsidRDefault="00304D96">
        <w:pPr>
          <w:pStyle w:val="a7"/>
          <w:jc w:val="right"/>
        </w:pPr>
        <w:r>
          <w:fldChar w:fldCharType="begin"/>
        </w:r>
        <w:r w:rsidR="00E74FFC">
          <w:instrText>PAGE   \* MERGEFORMAT</w:instrText>
        </w:r>
        <w:r>
          <w:fldChar w:fldCharType="separate"/>
        </w:r>
        <w:r w:rsidR="00A47972">
          <w:rPr>
            <w:noProof/>
          </w:rPr>
          <w:t>1</w:t>
        </w:r>
        <w:r>
          <w:fldChar w:fldCharType="end"/>
        </w:r>
      </w:p>
    </w:sdtContent>
  </w:sdt>
  <w:p w:rsidR="00E74FFC" w:rsidRDefault="00E74F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B4" w:rsidRDefault="001647B4" w:rsidP="00B805CF">
      <w:pPr>
        <w:spacing w:after="0" w:line="240" w:lineRule="auto"/>
      </w:pPr>
      <w:r>
        <w:separator/>
      </w:r>
    </w:p>
  </w:footnote>
  <w:footnote w:type="continuationSeparator" w:id="0">
    <w:p w:rsidR="001647B4" w:rsidRDefault="001647B4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2DC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47B4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04D96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14C44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06D96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47972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64BE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E1AA3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4FFC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63D45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96"/>
  </w:style>
  <w:style w:type="paragraph" w:styleId="1">
    <w:name w:val="heading 1"/>
    <w:basedOn w:val="a"/>
    <w:next w:val="a"/>
    <w:link w:val="10"/>
    <w:uiPriority w:val="9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uiPriority w:val="99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uiPriority w:val="99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74F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uiPriority w:val="99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uiPriority w:val="99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7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ohranatruda.ru/ot_biblio/normativ/data_normativ/11/11217/index.php" TargetMode="External"/><Relationship Id="rId21" Type="http://schemas.openxmlformats.org/officeDocument/2006/relationships/hyperlink" Target="http://www.ohranatruda.ru/ot_biblio/normativ/data_normativ/11/11217/index.php" TargetMode="External"/><Relationship Id="rId42" Type="http://schemas.openxmlformats.org/officeDocument/2006/relationships/hyperlink" Target="http://www.ohranatruda.ru/ot_biblio/normativ/data_normativ/11/11217/index.php" TargetMode="External"/><Relationship Id="rId47" Type="http://schemas.openxmlformats.org/officeDocument/2006/relationships/hyperlink" Target="http://www.ohranatruda.ru/ot_biblio/normativ/data_normativ/11/11217/index.php" TargetMode="External"/><Relationship Id="rId63" Type="http://schemas.openxmlformats.org/officeDocument/2006/relationships/hyperlink" Target="http://www.ohranatruda.ru/ot_biblio/normativ/data_normativ/11/11217/index.php" TargetMode="External"/><Relationship Id="rId68" Type="http://schemas.openxmlformats.org/officeDocument/2006/relationships/hyperlink" Target="http://www.ohranatruda.ru/ot_biblio/normativ/data_normativ/11/11217/index.php" TargetMode="External"/><Relationship Id="rId84" Type="http://schemas.openxmlformats.org/officeDocument/2006/relationships/hyperlink" Target="http://www.ohranatruda.ru/ot_biblio/normativ/data_normativ/11/11217/index.php" TargetMode="External"/><Relationship Id="rId89" Type="http://schemas.openxmlformats.org/officeDocument/2006/relationships/hyperlink" Target="http://www.ohranatruda.ru/ot_biblio/normativ/data_normativ/11/11217/index.php" TargetMode="External"/><Relationship Id="rId112" Type="http://schemas.openxmlformats.org/officeDocument/2006/relationships/hyperlink" Target="http://www.ohranatruda.ru/ot_biblio/normativ/data_normativ/11/11217/index.php" TargetMode="External"/><Relationship Id="rId16" Type="http://schemas.openxmlformats.org/officeDocument/2006/relationships/hyperlink" Target="http://www.ohranatruda.ru/ot_biblio/normativ/data_normativ/11/11217/index.php" TargetMode="External"/><Relationship Id="rId107" Type="http://schemas.openxmlformats.org/officeDocument/2006/relationships/hyperlink" Target="http://www.ohranatruda.ru/ot_biblio/normativ/data_normativ/11/11217/index.php" TargetMode="External"/><Relationship Id="rId11" Type="http://schemas.openxmlformats.org/officeDocument/2006/relationships/hyperlink" Target="http://www.ohranatruda.ru/ot_biblio/normativ/data_normativ/11/11217/index.php" TargetMode="External"/><Relationship Id="rId24" Type="http://schemas.openxmlformats.org/officeDocument/2006/relationships/hyperlink" Target="http://www.ohranatruda.ru/ot_biblio/normativ/data_normativ/11/11217/index.php" TargetMode="External"/><Relationship Id="rId32" Type="http://schemas.openxmlformats.org/officeDocument/2006/relationships/hyperlink" Target="http://www.ohranatruda.ru/ot_biblio/normativ/data_normativ/11/11217/index.php" TargetMode="External"/><Relationship Id="rId37" Type="http://schemas.openxmlformats.org/officeDocument/2006/relationships/hyperlink" Target="http://www.ohranatruda.ru/ot_biblio/normativ/data_normativ/11/11217/index.php" TargetMode="External"/><Relationship Id="rId40" Type="http://schemas.openxmlformats.org/officeDocument/2006/relationships/hyperlink" Target="http://www.ohranatruda.ru/ot_biblio/normativ/data_normativ/11/11217/index.php" TargetMode="External"/><Relationship Id="rId45" Type="http://schemas.openxmlformats.org/officeDocument/2006/relationships/hyperlink" Target="http://www.ohranatruda.ru/ot_biblio/normativ/data_normativ/11/11217/index.php" TargetMode="External"/><Relationship Id="rId53" Type="http://schemas.openxmlformats.org/officeDocument/2006/relationships/hyperlink" Target="http://www.ohranatruda.ru/ot_biblio/normativ/data_normativ/11/11217/index.php" TargetMode="External"/><Relationship Id="rId58" Type="http://schemas.openxmlformats.org/officeDocument/2006/relationships/hyperlink" Target="http://www.ohranatruda.ru/ot_biblio/normativ/data_normativ/11/11217/index.php" TargetMode="External"/><Relationship Id="rId66" Type="http://schemas.openxmlformats.org/officeDocument/2006/relationships/hyperlink" Target="http://www.ohranatruda.ru/ot_biblio/normativ/data_normativ/11/11217/index.php" TargetMode="External"/><Relationship Id="rId74" Type="http://schemas.openxmlformats.org/officeDocument/2006/relationships/hyperlink" Target="http://www.ohranatruda.ru/ot_biblio/normativ/data_normativ/11/11217/index.php" TargetMode="External"/><Relationship Id="rId79" Type="http://schemas.openxmlformats.org/officeDocument/2006/relationships/hyperlink" Target="http://www.ohranatruda.ru/ot_biblio/normativ/data_normativ/11/11217/index.php" TargetMode="External"/><Relationship Id="rId87" Type="http://schemas.openxmlformats.org/officeDocument/2006/relationships/hyperlink" Target="http://www.ohranatruda.ru/ot_biblio/normativ/data_normativ/11/11217/index.php" TargetMode="External"/><Relationship Id="rId102" Type="http://schemas.openxmlformats.org/officeDocument/2006/relationships/hyperlink" Target="http://www.ohranatruda.ru/ot_biblio/normativ/data_normativ/11/11217/index.php" TargetMode="External"/><Relationship Id="rId110" Type="http://schemas.openxmlformats.org/officeDocument/2006/relationships/hyperlink" Target="http://www.ohranatruda.ru/ot_biblio/normativ/data_normativ/11/11217/index.php" TargetMode="External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www.ohranatruda.ru/ot_biblio/normativ/data_normativ/11/11217/index.php" TargetMode="External"/><Relationship Id="rId82" Type="http://schemas.openxmlformats.org/officeDocument/2006/relationships/hyperlink" Target="http://www.ohranatruda.ru/ot_biblio/normativ/data_normativ/11/11217/index.php" TargetMode="External"/><Relationship Id="rId90" Type="http://schemas.openxmlformats.org/officeDocument/2006/relationships/hyperlink" Target="http://www.ohranatruda.ru/ot_biblio/normativ/data_normativ/11/11217/index.php" TargetMode="External"/><Relationship Id="rId95" Type="http://schemas.openxmlformats.org/officeDocument/2006/relationships/hyperlink" Target="http://www.ohranatruda.ru/ot_biblio/normativ/data_normativ/11/11217/index.php" TargetMode="External"/><Relationship Id="rId19" Type="http://schemas.openxmlformats.org/officeDocument/2006/relationships/hyperlink" Target="http://www.ohranatruda.ru/ot_biblio/normativ/data_normativ/11/11217/index.php" TargetMode="External"/><Relationship Id="rId14" Type="http://schemas.openxmlformats.org/officeDocument/2006/relationships/hyperlink" Target="http://www.ohranatruda.ru/ot_biblio/normativ/data_normativ/11/11217/index.php" TargetMode="External"/><Relationship Id="rId22" Type="http://schemas.openxmlformats.org/officeDocument/2006/relationships/hyperlink" Target="http://www.ohranatruda.ru/ot_biblio/normativ/data_normativ/11/11217/index.php" TargetMode="External"/><Relationship Id="rId27" Type="http://schemas.openxmlformats.org/officeDocument/2006/relationships/hyperlink" Target="http://www.ohranatruda.ru/ot_biblio/normativ/data_normativ/11/11217/index.php" TargetMode="External"/><Relationship Id="rId30" Type="http://schemas.openxmlformats.org/officeDocument/2006/relationships/hyperlink" Target="http://www.ohranatruda.ru/ot_biblio/normativ/data_normativ/11/11217/index.php" TargetMode="External"/><Relationship Id="rId35" Type="http://schemas.openxmlformats.org/officeDocument/2006/relationships/hyperlink" Target="http://www.ohranatruda.ru/ot_biblio/normativ/data_normativ/11/11217/index.php" TargetMode="External"/><Relationship Id="rId43" Type="http://schemas.openxmlformats.org/officeDocument/2006/relationships/hyperlink" Target="http://www.ohranatruda.ru/ot_biblio/normativ/data_normativ/11/11217/index.php" TargetMode="External"/><Relationship Id="rId48" Type="http://schemas.openxmlformats.org/officeDocument/2006/relationships/hyperlink" Target="http://www.ohranatruda.ru/ot_biblio/normativ/data_normativ/11/11217/index.php" TargetMode="External"/><Relationship Id="rId56" Type="http://schemas.openxmlformats.org/officeDocument/2006/relationships/hyperlink" Target="http://www.ohranatruda.ru/ot_biblio/normativ/data_normativ/11/11217/index.php" TargetMode="External"/><Relationship Id="rId64" Type="http://schemas.openxmlformats.org/officeDocument/2006/relationships/hyperlink" Target="http://www.ohranatruda.ru/ot_biblio/normativ/data_normativ/11/11217/index.php" TargetMode="External"/><Relationship Id="rId69" Type="http://schemas.openxmlformats.org/officeDocument/2006/relationships/hyperlink" Target="http://www.ohranatruda.ru/ot_biblio/normativ/data_normativ/11/11217/index.php" TargetMode="External"/><Relationship Id="rId77" Type="http://schemas.openxmlformats.org/officeDocument/2006/relationships/hyperlink" Target="http://www.ohranatruda.ru/ot_biblio/normativ/data_normativ/11/11217/index.php" TargetMode="External"/><Relationship Id="rId100" Type="http://schemas.openxmlformats.org/officeDocument/2006/relationships/hyperlink" Target="http://www.ohranatruda.ru/ot_biblio/normativ/data_normativ/11/11217/index.php" TargetMode="External"/><Relationship Id="rId105" Type="http://schemas.openxmlformats.org/officeDocument/2006/relationships/hyperlink" Target="http://www.ohranatruda.ru/ot_biblio/normativ/data_normativ/11/11217/index.php" TargetMode="External"/><Relationship Id="rId113" Type="http://schemas.openxmlformats.org/officeDocument/2006/relationships/hyperlink" Target="http://www.ohranatruda.ru/ot_biblio/normativ/data_normativ/11/11217/index.php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ohranatruda.ru/ot_biblio/normativ/data_normativ/11/11217/index.php" TargetMode="External"/><Relationship Id="rId72" Type="http://schemas.openxmlformats.org/officeDocument/2006/relationships/hyperlink" Target="http://www.ohranatruda.ru/ot_biblio/normativ/data_normativ/11/11217/index.php" TargetMode="External"/><Relationship Id="rId80" Type="http://schemas.openxmlformats.org/officeDocument/2006/relationships/hyperlink" Target="http://www.ohranatruda.ru/ot_biblio/normativ/data_normativ/11/11217/index.php" TargetMode="External"/><Relationship Id="rId85" Type="http://schemas.openxmlformats.org/officeDocument/2006/relationships/hyperlink" Target="http://www.ohranatruda.ru/ot_biblio/normativ/data_normativ/11/11217/index.php" TargetMode="External"/><Relationship Id="rId93" Type="http://schemas.openxmlformats.org/officeDocument/2006/relationships/hyperlink" Target="http://www.ohranatruda.ru/ot_biblio/normativ/data_normativ/11/11217/index.php" TargetMode="External"/><Relationship Id="rId98" Type="http://schemas.openxmlformats.org/officeDocument/2006/relationships/hyperlink" Target="http://www.ohranatruda.ru/ot_biblio/normativ/data_normativ/11/11217/index.ph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ohranatruda.ru/ot_biblio/normativ/data_normativ/11/11217/index.php" TargetMode="External"/><Relationship Id="rId17" Type="http://schemas.openxmlformats.org/officeDocument/2006/relationships/hyperlink" Target="http://www.ohranatruda.ru/ot_biblio/normativ/data_normativ/11/11217/index.php" TargetMode="External"/><Relationship Id="rId25" Type="http://schemas.openxmlformats.org/officeDocument/2006/relationships/hyperlink" Target="http://www.ohranatruda.ru/ot_biblio/normativ/data_normativ/11/11217/index.php" TargetMode="External"/><Relationship Id="rId33" Type="http://schemas.openxmlformats.org/officeDocument/2006/relationships/hyperlink" Target="http://www.ohranatruda.ru/ot_biblio/normativ/data_normativ/11/11217/index.php" TargetMode="External"/><Relationship Id="rId38" Type="http://schemas.openxmlformats.org/officeDocument/2006/relationships/hyperlink" Target="http://www.ohranatruda.ru/ot_biblio/normativ/data_normativ/11/11217/index.php" TargetMode="External"/><Relationship Id="rId46" Type="http://schemas.openxmlformats.org/officeDocument/2006/relationships/hyperlink" Target="http://www.ohranatruda.ru/ot_biblio/normativ/data_normativ/11/11217/index.php" TargetMode="External"/><Relationship Id="rId59" Type="http://schemas.openxmlformats.org/officeDocument/2006/relationships/hyperlink" Target="http://www.ohranatruda.ru/ot_biblio/normativ/data_normativ/11/11217/index.php" TargetMode="External"/><Relationship Id="rId67" Type="http://schemas.openxmlformats.org/officeDocument/2006/relationships/hyperlink" Target="http://www.ohranatruda.ru/ot_biblio/normativ/data_normativ/11/11217/index.php" TargetMode="External"/><Relationship Id="rId103" Type="http://schemas.openxmlformats.org/officeDocument/2006/relationships/hyperlink" Target="http://www.ohranatruda.ru/ot_biblio/normativ/data_normativ/11/11217/index.php" TargetMode="External"/><Relationship Id="rId108" Type="http://schemas.openxmlformats.org/officeDocument/2006/relationships/hyperlink" Target="http://www.ohranatruda.ru/ot_biblio/normativ/data_normativ/11/11217/index.php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://www.ohranatruda.ru/ot_biblio/normativ/data_normativ/11/11217/index.php" TargetMode="External"/><Relationship Id="rId41" Type="http://schemas.openxmlformats.org/officeDocument/2006/relationships/hyperlink" Target="http://www.ohranatruda.ru/ot_biblio/normativ/data_normativ/11/11217/index.php" TargetMode="External"/><Relationship Id="rId54" Type="http://schemas.openxmlformats.org/officeDocument/2006/relationships/hyperlink" Target="http://www.ohranatruda.ru/ot_biblio/normativ/data_normativ/11/11217/index.php" TargetMode="External"/><Relationship Id="rId62" Type="http://schemas.openxmlformats.org/officeDocument/2006/relationships/hyperlink" Target="http://www.ohranatruda.ru/ot_biblio/normativ/data_normativ/11/11217/index.php" TargetMode="External"/><Relationship Id="rId70" Type="http://schemas.openxmlformats.org/officeDocument/2006/relationships/hyperlink" Target="http://www.ohranatruda.ru/ot_biblio/normativ/data_normativ/11/11217/index.php" TargetMode="External"/><Relationship Id="rId75" Type="http://schemas.openxmlformats.org/officeDocument/2006/relationships/hyperlink" Target="http://www.ohranatruda.ru/ot_biblio/normativ/data_normativ/11/11217/index.php" TargetMode="External"/><Relationship Id="rId83" Type="http://schemas.openxmlformats.org/officeDocument/2006/relationships/hyperlink" Target="http://www.ohranatruda.ru/ot_biblio/normativ/data_normativ/11/11217/index.php" TargetMode="External"/><Relationship Id="rId88" Type="http://schemas.openxmlformats.org/officeDocument/2006/relationships/hyperlink" Target="http://www.ohranatruda.ru/ot_biblio/normativ/data_normativ/11/11217/index.php" TargetMode="External"/><Relationship Id="rId91" Type="http://schemas.openxmlformats.org/officeDocument/2006/relationships/hyperlink" Target="http://www.ohranatruda.ru/ot_biblio/normativ/data_normativ/11/11217/index.php" TargetMode="External"/><Relationship Id="rId96" Type="http://schemas.openxmlformats.org/officeDocument/2006/relationships/hyperlink" Target="http://www.ohranatruda.ru/ot_biblio/normativ/data_normativ/11/11217/index.php" TargetMode="External"/><Relationship Id="rId111" Type="http://schemas.openxmlformats.org/officeDocument/2006/relationships/hyperlink" Target="http://www.ohranatruda.ru/ot_biblio/normativ/data_normativ/11/11217/index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ohranatruda.ru/ot_biblio/normativ/data_normativ/11/11217/index.php" TargetMode="External"/><Relationship Id="rId23" Type="http://schemas.openxmlformats.org/officeDocument/2006/relationships/hyperlink" Target="http://www.ohranatruda.ru/ot_biblio/normativ/data_normativ/11/11217/index.php" TargetMode="External"/><Relationship Id="rId28" Type="http://schemas.openxmlformats.org/officeDocument/2006/relationships/hyperlink" Target="http://www.ohranatruda.ru/ot_biblio/normativ/data_normativ/11/11217/index.php" TargetMode="External"/><Relationship Id="rId36" Type="http://schemas.openxmlformats.org/officeDocument/2006/relationships/hyperlink" Target="http://www.ohranatruda.ru/ot_biblio/normativ/data_normativ/11/11217/index.php" TargetMode="External"/><Relationship Id="rId49" Type="http://schemas.openxmlformats.org/officeDocument/2006/relationships/hyperlink" Target="http://www.ohranatruda.ru/ot_biblio/normativ/data_normativ/11/11217/index.php" TargetMode="External"/><Relationship Id="rId57" Type="http://schemas.openxmlformats.org/officeDocument/2006/relationships/hyperlink" Target="http://www.ohranatruda.ru/ot_biblio/normativ/data_normativ/11/11217/index.php" TargetMode="External"/><Relationship Id="rId106" Type="http://schemas.openxmlformats.org/officeDocument/2006/relationships/hyperlink" Target="http://www.ohranatruda.ru/ot_biblio/normativ/data_normativ/11/11217/index.php" TargetMode="External"/><Relationship Id="rId114" Type="http://schemas.openxmlformats.org/officeDocument/2006/relationships/footer" Target="footer1.xml"/><Relationship Id="rId10" Type="http://schemas.openxmlformats.org/officeDocument/2006/relationships/hyperlink" Target="http://www.ohranatruda.ru/ot_biblio/normativ/data_normativ/11/11217/index.php" TargetMode="External"/><Relationship Id="rId31" Type="http://schemas.openxmlformats.org/officeDocument/2006/relationships/hyperlink" Target="http://www.ohranatruda.ru/ot_biblio/normativ/data_normativ/11/11217/index.php" TargetMode="External"/><Relationship Id="rId44" Type="http://schemas.openxmlformats.org/officeDocument/2006/relationships/hyperlink" Target="http://www.ohranatruda.ru/ot_biblio/normativ/data_normativ/11/11217/index.php" TargetMode="External"/><Relationship Id="rId52" Type="http://schemas.openxmlformats.org/officeDocument/2006/relationships/hyperlink" Target="http://www.ohranatruda.ru/ot_biblio/normativ/data_normativ/11/11217/index.php" TargetMode="External"/><Relationship Id="rId60" Type="http://schemas.openxmlformats.org/officeDocument/2006/relationships/hyperlink" Target="http://www.ohranatruda.ru/ot_biblio/normativ/data_normativ/11/11217/index.php" TargetMode="External"/><Relationship Id="rId65" Type="http://schemas.openxmlformats.org/officeDocument/2006/relationships/hyperlink" Target="http://www.ohranatruda.ru/ot_biblio/normativ/data_normativ/11/11217/index.php" TargetMode="External"/><Relationship Id="rId73" Type="http://schemas.openxmlformats.org/officeDocument/2006/relationships/hyperlink" Target="http://www.ohranatruda.ru/ot_biblio/normativ/data_normativ/11/11217/index.php" TargetMode="External"/><Relationship Id="rId78" Type="http://schemas.openxmlformats.org/officeDocument/2006/relationships/hyperlink" Target="http://www.ohranatruda.ru/ot_biblio/normativ/data_normativ/11/11217/index.php" TargetMode="External"/><Relationship Id="rId81" Type="http://schemas.openxmlformats.org/officeDocument/2006/relationships/hyperlink" Target="http://www.ohranatruda.ru/ot_biblio/normativ/data_normativ/11/11217/index.php" TargetMode="External"/><Relationship Id="rId86" Type="http://schemas.openxmlformats.org/officeDocument/2006/relationships/hyperlink" Target="http://www.ohranatruda.ru/ot_biblio/normativ/data_normativ/11/11217/index.php" TargetMode="External"/><Relationship Id="rId94" Type="http://schemas.openxmlformats.org/officeDocument/2006/relationships/hyperlink" Target="http://www.ohranatruda.ru/ot_biblio/normativ/data_normativ/11/11217/index.php" TargetMode="External"/><Relationship Id="rId99" Type="http://schemas.openxmlformats.org/officeDocument/2006/relationships/hyperlink" Target="http://www.ohranatruda.ru/ot_biblio/normativ/data_normativ/11/11217/index.php" TargetMode="External"/><Relationship Id="rId101" Type="http://schemas.openxmlformats.org/officeDocument/2006/relationships/hyperlink" Target="http://www.ohranatruda.ru/ot_biblio/normativ/data_normativ/11/11217/index.ph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http://www.ohranatruda.ru/ot_biblio/normativ/data_normativ/11/11217/index.php" TargetMode="External"/><Relationship Id="rId18" Type="http://schemas.openxmlformats.org/officeDocument/2006/relationships/hyperlink" Target="http://www.ohranatruda.ru/ot_biblio/normativ/data_normativ/11/11217/index.php" TargetMode="External"/><Relationship Id="rId39" Type="http://schemas.openxmlformats.org/officeDocument/2006/relationships/hyperlink" Target="http://www.ohranatruda.ru/ot_biblio/normativ/data_normativ/11/11217/index.php" TargetMode="External"/><Relationship Id="rId109" Type="http://schemas.openxmlformats.org/officeDocument/2006/relationships/hyperlink" Target="http://www.ohranatruda.ru/ot_biblio/normativ/data_normativ/11/11217/index.php" TargetMode="External"/><Relationship Id="rId34" Type="http://schemas.openxmlformats.org/officeDocument/2006/relationships/hyperlink" Target="http://www.ohranatruda.ru/ot_biblio/normativ/data_normativ/11/11217/index.php" TargetMode="External"/><Relationship Id="rId50" Type="http://schemas.openxmlformats.org/officeDocument/2006/relationships/hyperlink" Target="http://www.ohranatruda.ru/ot_biblio/normativ/data_normativ/11/11217/index.php" TargetMode="External"/><Relationship Id="rId55" Type="http://schemas.openxmlformats.org/officeDocument/2006/relationships/hyperlink" Target="http://www.ohranatruda.ru/ot_biblio/normativ/data_normativ/11/11217/index.php" TargetMode="External"/><Relationship Id="rId76" Type="http://schemas.openxmlformats.org/officeDocument/2006/relationships/hyperlink" Target="http://www.ohranatruda.ru/ot_biblio/normativ/data_normativ/11/11217/index.php" TargetMode="External"/><Relationship Id="rId97" Type="http://schemas.openxmlformats.org/officeDocument/2006/relationships/hyperlink" Target="http://www.ohranatruda.ru/ot_biblio/normativ/data_normativ/11/11217/index.php" TargetMode="External"/><Relationship Id="rId104" Type="http://schemas.openxmlformats.org/officeDocument/2006/relationships/hyperlink" Target="http://www.ohranatruda.ru/ot_biblio/normativ/data_normativ/11/11217/index.php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ohranatruda.ru/ot_biblio/normativ/data_normativ/11/11217/index.php" TargetMode="External"/><Relationship Id="rId92" Type="http://schemas.openxmlformats.org/officeDocument/2006/relationships/hyperlink" Target="http://www.ohranatruda.ru/ot_biblio/normativ/data_normativ/11/11217/index.ph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ohranatruda.ru/ot_biblio/normativ/data_normativ/11/11217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916C-F0C3-40D0-98AA-1CB28FED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6293</Words>
  <Characters>35876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54</cp:revision>
  <cp:lastPrinted>2016-02-18T08:59:00Z</cp:lastPrinted>
  <dcterms:created xsi:type="dcterms:W3CDTF">2015-12-29T03:13:00Z</dcterms:created>
  <dcterms:modified xsi:type="dcterms:W3CDTF">2017-07-19T09:59:00Z</dcterms:modified>
</cp:coreProperties>
</file>